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09" w:rsidRDefault="00867B09" w:rsidP="00867B09">
      <w:pPr>
        <w:tabs>
          <w:tab w:val="left" w:pos="5405"/>
        </w:tabs>
        <w:bidi/>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المحاضرة رقم : </w:t>
      </w:r>
      <w:r w:rsidR="00C6052C">
        <w:rPr>
          <w:rFonts w:ascii="Simplified Arabic" w:hAnsi="Simplified Arabic" w:cs="Simplified Arabic" w:hint="cs"/>
          <w:b/>
          <w:bCs/>
          <w:sz w:val="28"/>
          <w:szCs w:val="28"/>
          <w:rtl/>
          <w:lang w:bidi="ar-DZ"/>
        </w:rPr>
        <w:t>09</w:t>
      </w:r>
      <w:bookmarkStart w:id="0" w:name="_GoBack"/>
      <w:bookmarkEnd w:id="0"/>
    </w:p>
    <w:p w:rsidR="00867B09" w:rsidRPr="00F643C5" w:rsidRDefault="00867B09" w:rsidP="00867B09">
      <w:pPr>
        <w:tabs>
          <w:tab w:val="left" w:pos="5405"/>
        </w:tabs>
        <w:bidi/>
        <w:jc w:val="center"/>
        <w:rPr>
          <w:rFonts w:ascii="Simplified Arabic" w:hAnsi="Simplified Arabic" w:cs="Simplified Arabic"/>
          <w:b/>
          <w:bCs/>
          <w:sz w:val="28"/>
          <w:szCs w:val="28"/>
          <w:rtl/>
          <w:lang w:bidi="ar-DZ"/>
        </w:rPr>
      </w:pPr>
      <w:r w:rsidRPr="00F643C5">
        <w:rPr>
          <w:rFonts w:ascii="Simplified Arabic" w:hAnsi="Simplified Arabic" w:cs="Simplified Arabic" w:hint="cs"/>
          <w:b/>
          <w:bCs/>
          <w:sz w:val="28"/>
          <w:szCs w:val="28"/>
          <w:rtl/>
          <w:lang w:bidi="ar-DZ"/>
        </w:rPr>
        <w:t>الطرائق البيداغوجية :</w:t>
      </w:r>
    </w:p>
    <w:p w:rsidR="00867B09" w:rsidRPr="00481689" w:rsidRDefault="00867B09" w:rsidP="00867B09">
      <w:pPr>
        <w:pStyle w:val="Paragraphedeliste"/>
        <w:numPr>
          <w:ilvl w:val="0"/>
          <w:numId w:val="4"/>
        </w:numPr>
        <w:tabs>
          <w:tab w:val="left" w:pos="5405"/>
        </w:tabs>
        <w:bidi/>
        <w:jc w:val="both"/>
        <w:rPr>
          <w:rFonts w:ascii="Simplified Arabic" w:hAnsi="Simplified Arabic" w:cs="Simplified Arabic"/>
          <w:sz w:val="28"/>
          <w:szCs w:val="28"/>
          <w:lang w:bidi="ar-DZ"/>
        </w:rPr>
      </w:pPr>
      <w:r w:rsidRPr="00481689">
        <w:rPr>
          <w:rFonts w:ascii="Simplified Arabic" w:hAnsi="Simplified Arabic" w:cs="Simplified Arabic" w:hint="cs"/>
          <w:sz w:val="28"/>
          <w:szCs w:val="28"/>
          <w:rtl/>
          <w:lang w:bidi="ar-DZ"/>
        </w:rPr>
        <w:t>مفهومها:</w:t>
      </w:r>
    </w:p>
    <w:p w:rsidR="00867B09" w:rsidRPr="00F643C5" w:rsidRDefault="00867B09" w:rsidP="00867B09">
      <w:pPr>
        <w:tabs>
          <w:tab w:val="left" w:pos="540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F643C5">
        <w:rPr>
          <w:rFonts w:ascii="Simplified Arabic" w:hAnsi="Simplified Arabic" w:cs="Simplified Arabic"/>
          <w:sz w:val="28"/>
          <w:szCs w:val="28"/>
          <w:rtl/>
          <w:lang w:bidi="ar-DZ"/>
        </w:rPr>
        <w:t>يقصد</w:t>
      </w:r>
      <w:proofErr w:type="gramEnd"/>
      <w:r w:rsidRPr="00F643C5">
        <w:rPr>
          <w:rFonts w:ascii="Simplified Arabic" w:hAnsi="Simplified Arabic" w:cs="Simplified Arabic"/>
          <w:sz w:val="28"/>
          <w:szCs w:val="28"/>
          <w:rtl/>
          <w:lang w:bidi="ar-DZ"/>
        </w:rPr>
        <w:t xml:space="preserve"> </w:t>
      </w:r>
      <w:r w:rsidRPr="00F643C5">
        <w:rPr>
          <w:rFonts w:ascii="Simplified Arabic" w:hAnsi="Simplified Arabic" w:cs="Simplified Arabic" w:hint="cs"/>
          <w:sz w:val="28"/>
          <w:szCs w:val="28"/>
          <w:rtl/>
          <w:lang w:bidi="ar-DZ"/>
        </w:rPr>
        <w:t xml:space="preserve">بها </w:t>
      </w:r>
      <w:r w:rsidRPr="00F643C5">
        <w:rPr>
          <w:rFonts w:ascii="Simplified Arabic" w:hAnsi="Simplified Arabic" w:cs="Simplified Arabic"/>
          <w:sz w:val="28"/>
          <w:szCs w:val="28"/>
          <w:rtl/>
          <w:lang w:bidi="ar-DZ"/>
        </w:rPr>
        <w:t>تلك الأنشطة والأشكال والأعمال التي يقوم بها المدرس من أجل توصيل المحتويات والمعارف والمهارات إلى المتعلم، بغية تحقيق مجموعة من الأهداف العامة أو الخاصة. وبتعبير آخر، إنها عبارة عن مناهج تدريسية يستعملها المدرس أو المتعلم لتحصيل هدف، أو تحقيق كفاية ما. ويعني هذا أن الطرائق هي وسائط لفظية أو بصرية أو رقمية أو بحثية لنقل المعارف بغية تحقيق مجموعة من الأهداف والكفايات والغايات الأساسية</w:t>
      </w:r>
      <w:r w:rsidRPr="00F643C5">
        <w:rPr>
          <w:rFonts w:ascii="Simplified Arabic" w:hAnsi="Simplified Arabic" w:cs="Simplified Arabic"/>
          <w:sz w:val="28"/>
          <w:szCs w:val="28"/>
          <w:lang w:bidi="ar-DZ"/>
        </w:rPr>
        <w:t xml:space="preserve">.  </w:t>
      </w:r>
    </w:p>
    <w:p w:rsidR="00867B09" w:rsidRDefault="00867B09" w:rsidP="00867B09">
      <w:pPr>
        <w:pStyle w:val="Paragraphedeliste"/>
        <w:numPr>
          <w:ilvl w:val="0"/>
          <w:numId w:val="2"/>
        </w:numPr>
        <w:tabs>
          <w:tab w:val="left" w:pos="5405"/>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اشكال الطرائق البيداغوجية :</w:t>
      </w:r>
    </w:p>
    <w:p w:rsidR="00867B09" w:rsidRPr="00F643C5" w:rsidRDefault="00867B09" w:rsidP="00867B09">
      <w:pPr>
        <w:pStyle w:val="Paragraphedeliste"/>
        <w:numPr>
          <w:ilvl w:val="0"/>
          <w:numId w:val="3"/>
        </w:numPr>
        <w:tabs>
          <w:tab w:val="left" w:pos="5405"/>
        </w:tabs>
        <w:bidi/>
        <w:jc w:val="both"/>
        <w:rPr>
          <w:rFonts w:ascii="Simplified Arabic" w:hAnsi="Simplified Arabic" w:cs="Simplified Arabic"/>
          <w:sz w:val="28"/>
          <w:szCs w:val="28"/>
          <w:rtl/>
          <w:lang w:bidi="ar-DZ"/>
        </w:rPr>
      </w:pPr>
      <w:r w:rsidRPr="00F643C5">
        <w:rPr>
          <w:rFonts w:ascii="Simplified Arabic" w:hAnsi="Simplified Arabic" w:cs="Simplified Arabic" w:hint="cs"/>
          <w:sz w:val="28"/>
          <w:szCs w:val="28"/>
          <w:rtl/>
          <w:lang w:bidi="ar-DZ"/>
        </w:rPr>
        <w:t xml:space="preserve">الاشكال </w:t>
      </w:r>
      <w:proofErr w:type="spellStart"/>
      <w:r w:rsidRPr="00F643C5">
        <w:rPr>
          <w:rFonts w:ascii="Simplified Arabic" w:hAnsi="Simplified Arabic" w:cs="Simplified Arabic" w:hint="cs"/>
          <w:sz w:val="28"/>
          <w:szCs w:val="28"/>
          <w:rtl/>
          <w:lang w:bidi="ar-DZ"/>
        </w:rPr>
        <w:t>الالقائية</w:t>
      </w:r>
      <w:proofErr w:type="spellEnd"/>
      <w:r w:rsidRPr="00F643C5">
        <w:rPr>
          <w:rFonts w:ascii="Simplified Arabic" w:hAnsi="Simplified Arabic" w:cs="Simplified Arabic" w:hint="cs"/>
          <w:sz w:val="28"/>
          <w:szCs w:val="28"/>
          <w:rtl/>
          <w:lang w:bidi="ar-DZ"/>
        </w:rPr>
        <w:t xml:space="preserve"> </w:t>
      </w:r>
    </w:p>
    <w:p w:rsidR="00867B09" w:rsidRPr="00F643C5" w:rsidRDefault="00867B09" w:rsidP="00867B09">
      <w:pPr>
        <w:pStyle w:val="Paragraphedeliste"/>
        <w:numPr>
          <w:ilvl w:val="0"/>
          <w:numId w:val="3"/>
        </w:numPr>
        <w:tabs>
          <w:tab w:val="left" w:pos="5405"/>
        </w:tabs>
        <w:bidi/>
        <w:jc w:val="both"/>
        <w:rPr>
          <w:rFonts w:ascii="Simplified Arabic" w:hAnsi="Simplified Arabic" w:cs="Simplified Arabic"/>
          <w:sz w:val="28"/>
          <w:szCs w:val="28"/>
          <w:rtl/>
          <w:lang w:bidi="ar-DZ"/>
        </w:rPr>
      </w:pPr>
      <w:r w:rsidRPr="00F643C5">
        <w:rPr>
          <w:rFonts w:ascii="Simplified Arabic" w:hAnsi="Simplified Arabic" w:cs="Simplified Arabic" w:hint="cs"/>
          <w:sz w:val="28"/>
          <w:szCs w:val="28"/>
          <w:rtl/>
          <w:lang w:bidi="ar-DZ"/>
        </w:rPr>
        <w:t xml:space="preserve">الاشكال الحوارية </w:t>
      </w:r>
    </w:p>
    <w:p w:rsidR="00867B09" w:rsidRPr="00F643C5" w:rsidRDefault="00867B09" w:rsidP="00867B09">
      <w:pPr>
        <w:pStyle w:val="Paragraphedeliste"/>
        <w:numPr>
          <w:ilvl w:val="0"/>
          <w:numId w:val="3"/>
        </w:numPr>
        <w:tabs>
          <w:tab w:val="left" w:pos="5405"/>
        </w:tabs>
        <w:bidi/>
        <w:jc w:val="both"/>
        <w:rPr>
          <w:rFonts w:ascii="Simplified Arabic" w:hAnsi="Simplified Arabic" w:cs="Simplified Arabic"/>
          <w:sz w:val="28"/>
          <w:szCs w:val="28"/>
          <w:rtl/>
          <w:lang w:bidi="ar-DZ"/>
        </w:rPr>
      </w:pPr>
      <w:r w:rsidRPr="00F643C5">
        <w:rPr>
          <w:rFonts w:ascii="Simplified Arabic" w:hAnsi="Simplified Arabic" w:cs="Simplified Arabic" w:hint="cs"/>
          <w:sz w:val="28"/>
          <w:szCs w:val="28"/>
          <w:rtl/>
          <w:lang w:bidi="ar-DZ"/>
        </w:rPr>
        <w:t xml:space="preserve">اشكال البحث </w:t>
      </w:r>
    </w:p>
    <w:p w:rsidR="00867B09" w:rsidRPr="00481689" w:rsidRDefault="00867B09" w:rsidP="00867B09">
      <w:pPr>
        <w:pStyle w:val="Paragraphedeliste"/>
        <w:numPr>
          <w:ilvl w:val="0"/>
          <w:numId w:val="3"/>
        </w:numPr>
        <w:tabs>
          <w:tab w:val="left" w:pos="5405"/>
        </w:tabs>
        <w:bidi/>
        <w:jc w:val="both"/>
        <w:rPr>
          <w:rFonts w:ascii="Simplified Arabic" w:hAnsi="Simplified Arabic" w:cs="Simplified Arabic"/>
          <w:sz w:val="28"/>
          <w:szCs w:val="28"/>
          <w:lang w:bidi="ar-DZ"/>
        </w:rPr>
      </w:pPr>
      <w:r w:rsidRPr="00F643C5">
        <w:rPr>
          <w:rFonts w:ascii="Simplified Arabic" w:hAnsi="Simplified Arabic" w:cs="Simplified Arabic" w:hint="cs"/>
          <w:sz w:val="28"/>
          <w:szCs w:val="28"/>
          <w:rtl/>
          <w:lang w:bidi="ar-DZ"/>
        </w:rPr>
        <w:t xml:space="preserve">عمل </w:t>
      </w:r>
      <w:proofErr w:type="gramStart"/>
      <w:r w:rsidRPr="00F643C5">
        <w:rPr>
          <w:rFonts w:ascii="Simplified Arabic" w:hAnsi="Simplified Arabic" w:cs="Simplified Arabic" w:hint="cs"/>
          <w:sz w:val="28"/>
          <w:szCs w:val="28"/>
          <w:rtl/>
          <w:lang w:bidi="ar-DZ"/>
        </w:rPr>
        <w:t xml:space="preserve">مجموعات </w:t>
      </w:r>
      <w:r>
        <w:rPr>
          <w:rFonts w:ascii="Simplified Arabic" w:hAnsi="Simplified Arabic" w:cs="Simplified Arabic" w:hint="cs"/>
          <w:sz w:val="28"/>
          <w:szCs w:val="28"/>
          <w:rtl/>
          <w:lang w:bidi="ar-DZ"/>
        </w:rPr>
        <w:t>.</w:t>
      </w:r>
      <w:proofErr w:type="gramEnd"/>
    </w:p>
    <w:p w:rsidR="00867B09" w:rsidRPr="00481689" w:rsidRDefault="00867B09" w:rsidP="00867B09">
      <w:pPr>
        <w:pStyle w:val="Paragraphedeliste"/>
        <w:numPr>
          <w:ilvl w:val="0"/>
          <w:numId w:val="4"/>
        </w:numPr>
        <w:tabs>
          <w:tab w:val="left" w:pos="5405"/>
        </w:tabs>
        <w:bidi/>
        <w:spacing w:line="240" w:lineRule="auto"/>
        <w:jc w:val="both"/>
        <w:rPr>
          <w:rFonts w:ascii="Simplified Arabic" w:hAnsi="Simplified Arabic" w:cs="Simplified Arabic"/>
          <w:b/>
          <w:bCs/>
          <w:sz w:val="32"/>
          <w:szCs w:val="32"/>
          <w:rtl/>
          <w:lang w:bidi="ar-DZ"/>
        </w:rPr>
      </w:pPr>
      <w:r w:rsidRPr="00481689">
        <w:rPr>
          <w:rFonts w:ascii="Simplified Arabic" w:hAnsi="Simplified Arabic" w:cs="Simplified Arabic" w:hint="cs"/>
          <w:b/>
          <w:bCs/>
          <w:sz w:val="32"/>
          <w:szCs w:val="32"/>
          <w:rtl/>
          <w:lang w:bidi="ar-DZ"/>
        </w:rPr>
        <w:t>ا</w:t>
      </w:r>
      <w:r w:rsidRPr="00481689">
        <w:rPr>
          <w:rFonts w:ascii="Simplified Arabic" w:hAnsi="Simplified Arabic" w:cs="Simplified Arabic"/>
          <w:b/>
          <w:bCs/>
          <w:sz w:val="32"/>
          <w:szCs w:val="32"/>
          <w:rtl/>
          <w:lang w:bidi="ar-DZ"/>
        </w:rPr>
        <w:t>لطرائق البيداغوجية المعتمدة في النظام التربوي الجزائري</w:t>
      </w:r>
      <w:r w:rsidRPr="00481689">
        <w:rPr>
          <w:rFonts w:ascii="Simplified Arabic" w:hAnsi="Simplified Arabic" w:cs="Simplified Arabic"/>
          <w:b/>
          <w:bCs/>
          <w:sz w:val="32"/>
          <w:szCs w:val="32"/>
          <w:lang w:bidi="ar-DZ"/>
        </w:rPr>
        <w:t>:</w:t>
      </w:r>
    </w:p>
    <w:p w:rsidR="00867B09" w:rsidRPr="00481689" w:rsidRDefault="00867B09" w:rsidP="00867B09">
      <w:pPr>
        <w:pStyle w:val="Paragraphedeliste"/>
        <w:numPr>
          <w:ilvl w:val="0"/>
          <w:numId w:val="5"/>
        </w:numPr>
        <w:tabs>
          <w:tab w:val="left" w:pos="5405"/>
        </w:tabs>
        <w:bidi/>
        <w:spacing w:line="240" w:lineRule="auto"/>
        <w:jc w:val="both"/>
        <w:rPr>
          <w:rFonts w:ascii="Simplified Arabic" w:hAnsi="Simplified Arabic" w:cs="Simplified Arabic"/>
          <w:b/>
          <w:bCs/>
          <w:sz w:val="28"/>
          <w:szCs w:val="28"/>
          <w:rtl/>
          <w:lang w:bidi="ar-DZ"/>
        </w:rPr>
      </w:pPr>
      <w:r w:rsidRPr="00481689">
        <w:rPr>
          <w:rFonts w:ascii="Simplified Arabic" w:hAnsi="Simplified Arabic" w:cs="Simplified Arabic"/>
          <w:b/>
          <w:bCs/>
          <w:sz w:val="28"/>
          <w:szCs w:val="28"/>
          <w:rtl/>
          <w:lang w:bidi="ar-DZ"/>
        </w:rPr>
        <w:t>بيداغوجية الأهداف</w:t>
      </w:r>
      <w:r w:rsidRPr="00481689">
        <w:rPr>
          <w:rFonts w:ascii="Simplified Arabic" w:hAnsi="Simplified Arabic" w:cs="Simplified Arabic" w:hint="cs"/>
          <w:b/>
          <w:bCs/>
          <w:sz w:val="28"/>
          <w:szCs w:val="28"/>
          <w:rtl/>
          <w:lang w:bidi="ar-DZ"/>
        </w:rPr>
        <w:t>:</w:t>
      </w:r>
    </w:p>
    <w:p w:rsidR="00867B09" w:rsidRPr="00481689" w:rsidRDefault="00867B09" w:rsidP="00867B09">
      <w:pPr>
        <w:tabs>
          <w:tab w:val="left" w:pos="5405"/>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تمثل في تجريء التعليمات إلى مجموعة من الأهداف الإجرائية القاب</w:t>
      </w:r>
      <w:r>
        <w:rPr>
          <w:rFonts w:ascii="Simplified Arabic" w:hAnsi="Simplified Arabic" w:cs="Simplified Arabic"/>
          <w:sz w:val="28"/>
          <w:szCs w:val="28"/>
          <w:rtl/>
          <w:lang w:bidi="ar-DZ"/>
        </w:rPr>
        <w:t>لة للتحقق من قبل التلاميذ، بحيث</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تتيح الإجابة عن السؤال التالي</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ما هي المعارف والمهارات التي يحب على التلميذ أن يتمكن منها في نهاية نشاط تعليمي تعلمي معيين؟</w:t>
      </w:r>
    </w:p>
    <w:p w:rsidR="00867B09" w:rsidRPr="00481689" w:rsidRDefault="00867B09" w:rsidP="00867B09">
      <w:pPr>
        <w:tabs>
          <w:tab w:val="left" w:pos="5405"/>
        </w:tabs>
        <w:bidi/>
        <w:spacing w:line="240" w:lineRule="auto"/>
        <w:jc w:val="both"/>
        <w:rPr>
          <w:rFonts w:ascii="Simplified Arabic" w:hAnsi="Simplified Arabic" w:cs="Simplified Arabic"/>
          <w:sz w:val="28"/>
          <w:szCs w:val="28"/>
          <w:rtl/>
          <w:lang w:bidi="ar-DZ"/>
        </w:rPr>
      </w:pPr>
      <w:r w:rsidRPr="00481689">
        <w:rPr>
          <w:rFonts w:ascii="Simplified Arabic" w:hAnsi="Simplified Arabic" w:cs="Simplified Arabic"/>
          <w:sz w:val="28"/>
          <w:szCs w:val="28"/>
          <w:rtl/>
          <w:lang w:bidi="ar-DZ"/>
        </w:rPr>
        <w:t>إذن بيداغوجية الأهداف للمدرس التحقق من مدى بلوغ الهدف من خلال تقويمات جزئية، يجريها</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أمناء القيام بالنشاط أو في نهايته</w:t>
      </w:r>
      <w:r w:rsidRPr="00481689">
        <w:rPr>
          <w:rFonts w:ascii="Simplified Arabic" w:hAnsi="Simplified Arabic" w:cs="Simplified Arabic"/>
          <w:sz w:val="28"/>
          <w:szCs w:val="28"/>
          <w:lang w:bidi="ar-DZ"/>
        </w:rPr>
        <w:t>.</w:t>
      </w:r>
    </w:p>
    <w:p w:rsidR="00867B09" w:rsidRDefault="00867B09" w:rsidP="00867B09">
      <w:pPr>
        <w:tabs>
          <w:tab w:val="left" w:pos="5405"/>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 xml:space="preserve">فتعنى بيداغوجية الأهداف تحديد ما هو منتظر من </w:t>
      </w:r>
      <w:proofErr w:type="spellStart"/>
      <w:r w:rsidRPr="00481689">
        <w:rPr>
          <w:rFonts w:ascii="Simplified Arabic" w:hAnsi="Simplified Arabic" w:cs="Simplified Arabic"/>
          <w:sz w:val="28"/>
          <w:szCs w:val="28"/>
          <w:rtl/>
          <w:lang w:bidi="ar-DZ"/>
        </w:rPr>
        <w:t>التلميد</w:t>
      </w:r>
      <w:proofErr w:type="spellEnd"/>
      <w:r w:rsidRPr="00481689">
        <w:rPr>
          <w:rFonts w:ascii="Simplified Arabic" w:hAnsi="Simplified Arabic" w:cs="Simplified Arabic"/>
          <w:sz w:val="28"/>
          <w:szCs w:val="28"/>
          <w:rtl/>
          <w:lang w:bidi="ar-DZ"/>
        </w:rPr>
        <w:t>، مثلا كأن يكون قادرا على التعرف على النعت</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في حملة، أو أن يركب جملة تحتوي على نعت</w:t>
      </w:r>
      <w:r w:rsidRPr="00481689">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867B09" w:rsidRPr="00481689" w:rsidRDefault="00867B09" w:rsidP="00867B09">
      <w:pPr>
        <w:tabs>
          <w:tab w:val="left" w:pos="5405"/>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Pr="00481689">
        <w:rPr>
          <w:rFonts w:ascii="Simplified Arabic" w:hAnsi="Simplified Arabic" w:cs="Simplified Arabic"/>
          <w:sz w:val="28"/>
          <w:szCs w:val="28"/>
          <w:rtl/>
          <w:lang w:bidi="ar-DZ"/>
        </w:rPr>
        <w:t>كما وجع الفضل إلى بيداغوجية الأهداف في جعل المتعلم في قلب الانشغالات البرامج المدرسية، فبعدما</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كانت البرامج المدرسية عبارة عن قائمة من المحتويات يلقنها المدرس، أصبحت عبارة عن قائمة من الأهداف يتم</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تحقيقها من طرف المتعلمين</w:t>
      </w:r>
      <w:r w:rsidRPr="00481689">
        <w:rPr>
          <w:rFonts w:ascii="Simplified Arabic" w:hAnsi="Simplified Arabic" w:cs="Simplified Arabic"/>
          <w:sz w:val="28"/>
          <w:szCs w:val="28"/>
          <w:lang w:bidi="ar-DZ"/>
        </w:rPr>
        <w:t>.</w:t>
      </w:r>
    </w:p>
    <w:p w:rsidR="00867B09" w:rsidRDefault="00867B09" w:rsidP="00867B09">
      <w:pPr>
        <w:tabs>
          <w:tab w:val="left" w:pos="5405"/>
        </w:tabs>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 xml:space="preserve">غير أن ما تواجد عليه هذه </w:t>
      </w:r>
      <w:proofErr w:type="spellStart"/>
      <w:r w:rsidRPr="00481689">
        <w:rPr>
          <w:rFonts w:ascii="Simplified Arabic" w:hAnsi="Simplified Arabic" w:cs="Simplified Arabic"/>
          <w:sz w:val="28"/>
          <w:szCs w:val="28"/>
          <w:rtl/>
          <w:lang w:bidi="ar-DZ"/>
        </w:rPr>
        <w:t>البيداع</w:t>
      </w:r>
      <w:proofErr w:type="spellEnd"/>
      <w:r w:rsidRPr="00481689">
        <w:rPr>
          <w:rFonts w:ascii="Simplified Arabic" w:hAnsi="Simplified Arabic" w:cs="Simplified Arabic"/>
          <w:sz w:val="28"/>
          <w:szCs w:val="28"/>
          <w:rtl/>
          <w:lang w:bidi="ar-DZ"/>
        </w:rPr>
        <w:t xml:space="preserve"> هو كثرة الأهداف وتجرى المضامين إلى حد يفقدها </w:t>
      </w:r>
      <w:proofErr w:type="spellStart"/>
      <w:r w:rsidRPr="00481689">
        <w:rPr>
          <w:rFonts w:ascii="Simplified Arabic" w:hAnsi="Simplified Arabic" w:cs="Simplified Arabic"/>
          <w:sz w:val="28"/>
          <w:szCs w:val="28"/>
          <w:rtl/>
          <w:lang w:bidi="ar-DZ"/>
        </w:rPr>
        <w:t>لانها</w:t>
      </w:r>
      <w:proofErr w:type="spellEnd"/>
      <w:r w:rsidRPr="00481689">
        <w:rPr>
          <w:rFonts w:ascii="Simplified Arabic" w:hAnsi="Simplified Arabic" w:cs="Simplified Arabic"/>
          <w:sz w:val="28"/>
          <w:szCs w:val="28"/>
          <w:rtl/>
          <w:lang w:bidi="ar-DZ"/>
        </w:rPr>
        <w:t xml:space="preserve"> لدى</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العمارة حيث لا يجد مالية عاله</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بحياته السعية، ومع ذلك لا يمكن القول بأن بيداغوجية الأهداف أصحت</w:t>
      </w:r>
      <w:r>
        <w:rPr>
          <w:rFonts w:ascii="Simplified Arabic" w:hAnsi="Simplified Arabic" w:cs="Simplified Arabic" w:hint="cs"/>
          <w:sz w:val="28"/>
          <w:szCs w:val="28"/>
          <w:rtl/>
          <w:lang w:bidi="ar-DZ"/>
        </w:rPr>
        <w:t xml:space="preserve"> </w:t>
      </w:r>
      <w:r w:rsidRPr="00481689">
        <w:rPr>
          <w:rFonts w:ascii="Simplified Arabic" w:hAnsi="Simplified Arabic" w:cs="Simplified Arabic"/>
          <w:sz w:val="28"/>
          <w:szCs w:val="28"/>
          <w:rtl/>
          <w:lang w:bidi="ar-DZ"/>
        </w:rPr>
        <w:t xml:space="preserve">متحاورة شكل مطلق، إذ أن المقاربة بالكفاءات لا تلغيها بل تمتد إلى </w:t>
      </w:r>
      <w:proofErr w:type="spellStart"/>
      <w:r w:rsidRPr="00481689">
        <w:rPr>
          <w:rFonts w:ascii="Simplified Arabic" w:hAnsi="Simplified Arabic" w:cs="Simplified Arabic"/>
          <w:sz w:val="28"/>
          <w:szCs w:val="28"/>
          <w:rtl/>
          <w:lang w:bidi="ar-DZ"/>
        </w:rPr>
        <w:t>ايجابياتها</w:t>
      </w:r>
      <w:proofErr w:type="spellEnd"/>
      <w:r w:rsidRPr="00481689">
        <w:rPr>
          <w:rFonts w:ascii="Simplified Arabic" w:hAnsi="Simplified Arabic" w:cs="Simplified Arabic"/>
          <w:sz w:val="28"/>
          <w:szCs w:val="28"/>
          <w:rtl/>
          <w:lang w:bidi="ar-DZ"/>
        </w:rPr>
        <w:t xml:space="preserve"> تغني</w:t>
      </w:r>
      <w:r>
        <w:rPr>
          <w:rFonts w:ascii="Simplified Arabic" w:hAnsi="Simplified Arabic" w:cs="Simplified Arabic" w:hint="cs"/>
          <w:sz w:val="28"/>
          <w:szCs w:val="28"/>
          <w:rtl/>
          <w:lang w:bidi="ar-DZ"/>
        </w:rPr>
        <w:t>ه</w:t>
      </w:r>
      <w:r w:rsidRPr="00481689">
        <w:rPr>
          <w:rFonts w:ascii="Simplified Arabic" w:hAnsi="Simplified Arabic" w:cs="Simplified Arabic"/>
          <w:sz w:val="28"/>
          <w:szCs w:val="28"/>
          <w:rtl/>
          <w:lang w:bidi="ar-DZ"/>
        </w:rPr>
        <w:t>ا</w:t>
      </w:r>
      <w:r>
        <w:rPr>
          <w:rFonts w:ascii="Simplified Arabic" w:hAnsi="Simplified Arabic" w:cs="Simplified Arabic" w:hint="cs"/>
          <w:sz w:val="28"/>
          <w:szCs w:val="28"/>
          <w:rtl/>
          <w:lang w:bidi="ar-DZ"/>
        </w:rPr>
        <w:t>.</w:t>
      </w:r>
    </w:p>
    <w:p w:rsidR="00867B09" w:rsidRPr="00A65640" w:rsidRDefault="00867B09" w:rsidP="00867B09">
      <w:pPr>
        <w:pStyle w:val="Paragraphedeliste"/>
        <w:numPr>
          <w:ilvl w:val="0"/>
          <w:numId w:val="5"/>
        </w:numPr>
        <w:tabs>
          <w:tab w:val="left" w:pos="5405"/>
        </w:tabs>
        <w:bidi/>
        <w:spacing w:line="240" w:lineRule="auto"/>
        <w:jc w:val="both"/>
        <w:rPr>
          <w:rFonts w:ascii="Simplified Arabic" w:hAnsi="Simplified Arabic" w:cs="Simplified Arabic"/>
          <w:b/>
          <w:bCs/>
          <w:sz w:val="28"/>
          <w:szCs w:val="28"/>
          <w:lang w:bidi="ar-DZ"/>
        </w:rPr>
      </w:pPr>
      <w:r w:rsidRPr="00A65640">
        <w:rPr>
          <w:rFonts w:ascii="Simplified Arabic" w:hAnsi="Simplified Arabic" w:cs="Simplified Arabic" w:hint="cs"/>
          <w:b/>
          <w:bCs/>
          <w:sz w:val="28"/>
          <w:szCs w:val="28"/>
          <w:rtl/>
          <w:lang w:bidi="ar-DZ"/>
        </w:rPr>
        <w:t xml:space="preserve"> بيداغوجيا المقاربة بالكفاءات :</w:t>
      </w:r>
    </w:p>
    <w:p w:rsidR="00867B09" w:rsidRDefault="00867B09" w:rsidP="00867B09">
      <w:pPr>
        <w:tabs>
          <w:tab w:val="left" w:pos="5405"/>
        </w:tabs>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Pr="00C90202">
        <w:rPr>
          <w:rFonts w:ascii="Simplified Arabic" w:hAnsi="Simplified Arabic" w:cs="Simplified Arabic"/>
          <w:sz w:val="28"/>
          <w:szCs w:val="28"/>
          <w:rtl/>
          <w:lang w:bidi="ar-DZ"/>
        </w:rPr>
        <w:t>المقاربة بالكفاءات أو المدخل بالكفاءات امتدادا للمقاربة بالأهداف ، وتمحيصا لإطارها المنهجي والعلمي و تعني الانتقال من منطق التعليم وا</w:t>
      </w:r>
      <w:r>
        <w:rPr>
          <w:rFonts w:ascii="Simplified Arabic" w:hAnsi="Simplified Arabic" w:cs="Simplified Arabic"/>
          <w:sz w:val="28"/>
          <w:szCs w:val="28"/>
          <w:rtl/>
          <w:lang w:bidi="ar-DZ"/>
        </w:rPr>
        <w:t xml:space="preserve">لتلقين إلى منطق التعلم عن طريق </w:t>
      </w:r>
      <w:r w:rsidRPr="00C90202">
        <w:rPr>
          <w:rFonts w:ascii="Simplified Arabic" w:hAnsi="Simplified Arabic" w:cs="Simplified Arabic"/>
          <w:sz w:val="28"/>
          <w:szCs w:val="28"/>
          <w:rtl/>
          <w:lang w:bidi="ar-DZ"/>
        </w:rPr>
        <w:t xml:space="preserve"> الممارسة والوقوف على مدلول المعارف ومدى أهميتها و لزوميتها في الحياة</w:t>
      </w:r>
      <w:r>
        <w:rPr>
          <w:rFonts w:ascii="Simplified Arabic" w:hAnsi="Simplified Arabic" w:cs="Simplified Arabic" w:hint="cs"/>
          <w:sz w:val="28"/>
          <w:szCs w:val="28"/>
          <w:rtl/>
          <w:lang w:bidi="ar-DZ"/>
        </w:rPr>
        <w:t xml:space="preserve"> </w:t>
      </w:r>
      <w:r w:rsidRPr="00C90202">
        <w:rPr>
          <w:rFonts w:ascii="Simplified Arabic" w:hAnsi="Simplified Arabic" w:cs="Simplified Arabic"/>
          <w:sz w:val="28"/>
          <w:szCs w:val="28"/>
          <w:rtl/>
          <w:lang w:bidi="ar-DZ"/>
        </w:rPr>
        <w:t>اليومية للفرد.</w:t>
      </w:r>
      <w:sdt>
        <w:sdtPr>
          <w:rPr>
            <w:rFonts w:ascii="Simplified Arabic" w:hAnsi="Simplified Arabic" w:cs="Simplified Arabic"/>
            <w:b/>
            <w:bCs/>
            <w:sz w:val="24"/>
            <w:szCs w:val="24"/>
            <w:rtl/>
            <w:lang w:bidi="ar-DZ"/>
          </w:rPr>
          <w:id w:val="-383947805"/>
          <w:citation/>
        </w:sdtPr>
        <w:sdtEndPr/>
        <w:sdtContent>
          <w:r w:rsidRPr="00382FB4">
            <w:rPr>
              <w:rFonts w:ascii="Simplified Arabic" w:hAnsi="Simplified Arabic" w:cs="Simplified Arabic"/>
              <w:b/>
              <w:bCs/>
              <w:sz w:val="24"/>
              <w:szCs w:val="24"/>
              <w:rtl/>
              <w:lang w:bidi="ar-DZ"/>
            </w:rPr>
            <w:fldChar w:fldCharType="begin"/>
          </w:r>
          <w:r w:rsidRPr="00382FB4">
            <w:rPr>
              <w:rFonts w:ascii="Simplified Arabic" w:hAnsi="Simplified Arabic" w:cs="Simplified Arabic"/>
              <w:b/>
              <w:bCs/>
              <w:sz w:val="24"/>
              <w:szCs w:val="24"/>
              <w:rtl/>
              <w:lang w:bidi="ar-DZ"/>
            </w:rPr>
            <w:instrText xml:space="preserve"> </w:instrText>
          </w:r>
          <w:r w:rsidRPr="00382FB4">
            <w:rPr>
              <w:rFonts w:ascii="Simplified Arabic" w:hAnsi="Simplified Arabic" w:cs="Simplified Arabic" w:hint="cs"/>
              <w:b/>
              <w:bCs/>
              <w:sz w:val="24"/>
              <w:szCs w:val="24"/>
              <w:lang w:bidi="ar-DZ"/>
            </w:rPr>
            <w:instrText>CITATION</w:instrText>
          </w:r>
          <w:r w:rsidRPr="00382FB4">
            <w:rPr>
              <w:rFonts w:ascii="Simplified Arabic" w:hAnsi="Simplified Arabic" w:cs="Simplified Arabic" w:hint="cs"/>
              <w:b/>
              <w:bCs/>
              <w:sz w:val="24"/>
              <w:szCs w:val="24"/>
              <w:rtl/>
              <w:lang w:bidi="ar-DZ"/>
            </w:rPr>
            <w:instrText xml:space="preserve"> احم \</w:instrText>
          </w:r>
          <w:r w:rsidRPr="00382FB4">
            <w:rPr>
              <w:rFonts w:ascii="Simplified Arabic" w:hAnsi="Simplified Arabic" w:cs="Simplified Arabic" w:hint="cs"/>
              <w:b/>
              <w:bCs/>
              <w:sz w:val="24"/>
              <w:szCs w:val="24"/>
              <w:lang w:bidi="ar-DZ"/>
            </w:rPr>
            <w:instrText>l 5121</w:instrText>
          </w:r>
          <w:r w:rsidRPr="00382FB4">
            <w:rPr>
              <w:rFonts w:ascii="Simplified Arabic" w:hAnsi="Simplified Arabic" w:cs="Simplified Arabic"/>
              <w:b/>
              <w:bCs/>
              <w:sz w:val="24"/>
              <w:szCs w:val="24"/>
              <w:rtl/>
              <w:lang w:bidi="ar-DZ"/>
            </w:rPr>
            <w:instrText xml:space="preserve"> </w:instrText>
          </w:r>
          <w:r w:rsidRPr="00382FB4">
            <w:rPr>
              <w:rFonts w:ascii="Simplified Arabic" w:hAnsi="Simplified Arabic" w:cs="Simplified Arabic"/>
              <w:b/>
              <w:bCs/>
              <w:sz w:val="24"/>
              <w:szCs w:val="24"/>
              <w:rtl/>
              <w:lang w:bidi="ar-DZ"/>
            </w:rPr>
            <w:fldChar w:fldCharType="separate"/>
          </w:r>
          <w:r>
            <w:rPr>
              <w:rFonts w:ascii="Simplified Arabic" w:hAnsi="Simplified Arabic" w:cs="Simplified Arabic"/>
              <w:b/>
              <w:bCs/>
              <w:noProof/>
              <w:sz w:val="24"/>
              <w:szCs w:val="24"/>
              <w:rtl/>
              <w:lang w:bidi="ar-DZ"/>
            </w:rPr>
            <w:t xml:space="preserve"> </w:t>
          </w:r>
          <w:r w:rsidRPr="005066E2">
            <w:rPr>
              <w:rFonts w:ascii="Simplified Arabic" w:hAnsi="Simplified Arabic" w:cs="Simplified Arabic" w:hint="cs"/>
              <w:noProof/>
              <w:sz w:val="24"/>
              <w:szCs w:val="24"/>
              <w:rtl/>
              <w:lang w:bidi="ar-DZ"/>
            </w:rPr>
            <w:t>(الزبير)</w:t>
          </w:r>
          <w:r w:rsidRPr="00382FB4">
            <w:rPr>
              <w:rFonts w:ascii="Simplified Arabic" w:hAnsi="Simplified Arabic" w:cs="Simplified Arabic"/>
              <w:b/>
              <w:bCs/>
              <w:sz w:val="24"/>
              <w:szCs w:val="24"/>
              <w:rtl/>
              <w:lang w:bidi="ar-DZ"/>
            </w:rPr>
            <w:fldChar w:fldCharType="end"/>
          </w:r>
        </w:sdtContent>
      </w:sdt>
    </w:p>
    <w:p w:rsidR="006F60AD" w:rsidRPr="006F60AD" w:rsidRDefault="006F60AD" w:rsidP="006F60AD">
      <w:pPr>
        <w:numPr>
          <w:ilvl w:val="0"/>
          <w:numId w:val="6"/>
        </w:numPr>
        <w:tabs>
          <w:tab w:val="left" w:pos="5405"/>
        </w:tabs>
        <w:bidi/>
        <w:contextualSpacing/>
        <w:rPr>
          <w:rFonts w:ascii="Simplified Arabic" w:hAnsi="Simplified Arabic" w:cs="Simplified Arabic"/>
          <w:b/>
          <w:bCs/>
          <w:sz w:val="32"/>
          <w:szCs w:val="32"/>
          <w:lang w:bidi="ar-DZ"/>
        </w:rPr>
      </w:pPr>
      <w:proofErr w:type="gramStart"/>
      <w:r w:rsidRPr="006F60AD">
        <w:rPr>
          <w:rFonts w:ascii="Simplified Arabic" w:hAnsi="Simplified Arabic" w:cs="Simplified Arabic"/>
          <w:b/>
          <w:bCs/>
          <w:sz w:val="32"/>
          <w:szCs w:val="32"/>
          <w:rtl/>
          <w:lang w:bidi="ar-DZ"/>
        </w:rPr>
        <w:t>تعريف</w:t>
      </w:r>
      <w:proofErr w:type="gramEnd"/>
      <w:r w:rsidRPr="006F60AD">
        <w:rPr>
          <w:rFonts w:ascii="Simplified Arabic" w:hAnsi="Simplified Arabic" w:cs="Simplified Arabic"/>
          <w:b/>
          <w:bCs/>
          <w:sz w:val="32"/>
          <w:szCs w:val="32"/>
          <w:rtl/>
          <w:lang w:bidi="ar-DZ"/>
        </w:rPr>
        <w:t xml:space="preserve"> الكفاءة:</w:t>
      </w:r>
    </w:p>
    <w:p w:rsidR="006F60AD" w:rsidRPr="006F60AD" w:rsidRDefault="006F60AD" w:rsidP="006F60AD">
      <w:pPr>
        <w:numPr>
          <w:ilvl w:val="0"/>
          <w:numId w:val="7"/>
        </w:numPr>
        <w:tabs>
          <w:tab w:val="left" w:pos="5405"/>
        </w:tabs>
        <w:bidi/>
        <w:contextualSpacing/>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لغة :</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 xml:space="preserve">ورد في معاجم اللغة أن" كفاه الشيء، يكفي كفاية، استغنى به عن غيره، فهو </w:t>
      </w:r>
      <w:proofErr w:type="spellStart"/>
      <w:r w:rsidRPr="006F60AD">
        <w:rPr>
          <w:rFonts w:ascii="Simplified Arabic" w:hAnsi="Simplified Arabic" w:cs="Simplified Arabic"/>
          <w:sz w:val="28"/>
          <w:szCs w:val="28"/>
          <w:rtl/>
          <w:lang w:bidi="ar-DZ"/>
        </w:rPr>
        <w:t>كاف،كفي</w:t>
      </w:r>
      <w:proofErr w:type="spellEnd"/>
      <w:r w:rsidRPr="006F60AD">
        <w:rPr>
          <w:rFonts w:ascii="Simplified Arabic" w:hAnsi="Simplified Arabic" w:cs="Simplified Arabic"/>
          <w:sz w:val="28"/>
          <w:szCs w:val="28"/>
          <w:rtl/>
          <w:lang w:bidi="ar-DZ"/>
        </w:rPr>
        <w:t xml:space="preserve">"، ومنه فالكفاءة هي من فعل كافا، </w:t>
      </w:r>
      <w:proofErr w:type="spellStart"/>
      <w:r w:rsidRPr="006F60AD">
        <w:rPr>
          <w:rFonts w:ascii="Simplified Arabic" w:hAnsi="Simplified Arabic" w:cs="Simplified Arabic"/>
          <w:sz w:val="28"/>
          <w:szCs w:val="28"/>
          <w:rtl/>
          <w:lang w:bidi="ar-DZ"/>
        </w:rPr>
        <w:t>يكافي</w:t>
      </w:r>
      <w:proofErr w:type="spellEnd"/>
      <w:r w:rsidRPr="006F60AD">
        <w:rPr>
          <w:rFonts w:ascii="Simplified Arabic" w:hAnsi="Simplified Arabic" w:cs="Simplified Arabic"/>
          <w:sz w:val="28"/>
          <w:szCs w:val="28"/>
          <w:rtl/>
          <w:lang w:bidi="ar-DZ"/>
        </w:rPr>
        <w:t>، مكافأة على الشيء :أي جازاه والكفاءة تشير إلى معاني "القدرة والجودة والقيام بالأمر وتحقيق المطلوب</w:t>
      </w:r>
      <w:r w:rsidRPr="006F60AD">
        <w:rPr>
          <w:rFonts w:ascii="Simplified Arabic" w:hAnsi="Simplified Arabic" w:cs="Simplified Arabic"/>
          <w:sz w:val="28"/>
          <w:szCs w:val="28"/>
          <w:lang w:bidi="ar-DZ"/>
        </w:rPr>
        <w:t>."</w:t>
      </w:r>
    </w:p>
    <w:p w:rsidR="006F60AD" w:rsidRPr="006F60AD" w:rsidRDefault="006F60AD" w:rsidP="006F60AD">
      <w:pPr>
        <w:numPr>
          <w:ilvl w:val="0"/>
          <w:numId w:val="7"/>
        </w:numPr>
        <w:tabs>
          <w:tab w:val="left" w:pos="5405"/>
        </w:tabs>
        <w:bidi/>
        <w:contextualSpacing/>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اصطلاحا :</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 xml:space="preserve"> إن مفهوم الكفاءة يشوبه كثير من الغم </w:t>
      </w:r>
      <w:proofErr w:type="spellStart"/>
      <w:r w:rsidRPr="006F60AD">
        <w:rPr>
          <w:rFonts w:ascii="Simplified Arabic" w:hAnsi="Simplified Arabic" w:cs="Simplified Arabic"/>
          <w:sz w:val="28"/>
          <w:szCs w:val="28"/>
          <w:rtl/>
          <w:lang w:bidi="ar-DZ"/>
        </w:rPr>
        <w:t>وض</w:t>
      </w:r>
      <w:proofErr w:type="spellEnd"/>
      <w:r w:rsidRPr="006F60AD">
        <w:rPr>
          <w:rFonts w:ascii="Simplified Arabic" w:hAnsi="Simplified Arabic" w:cs="Simplified Arabic"/>
          <w:sz w:val="28"/>
          <w:szCs w:val="28"/>
          <w:rtl/>
          <w:lang w:bidi="ar-DZ"/>
        </w:rPr>
        <w:t xml:space="preserve"> والاختلاف، وقد ذكر العديد</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 xml:space="preserve">من الباحثين في هذا الإطار أن هناك عدة تعار </w:t>
      </w:r>
      <w:proofErr w:type="spellStart"/>
      <w:r w:rsidRPr="006F60AD">
        <w:rPr>
          <w:rFonts w:ascii="Simplified Arabic" w:hAnsi="Simplified Arabic" w:cs="Simplified Arabic"/>
          <w:sz w:val="28"/>
          <w:szCs w:val="28"/>
          <w:rtl/>
          <w:lang w:bidi="ar-DZ"/>
        </w:rPr>
        <w:t>يف</w:t>
      </w:r>
      <w:proofErr w:type="spellEnd"/>
      <w:r w:rsidRPr="006F60AD">
        <w:rPr>
          <w:rFonts w:ascii="Simplified Arabic" w:hAnsi="Simplified Arabic" w:cs="Simplified Arabic"/>
          <w:sz w:val="28"/>
          <w:szCs w:val="28"/>
          <w:rtl/>
          <w:lang w:bidi="ar-DZ"/>
        </w:rPr>
        <w:t xml:space="preserve"> لمفهوم الكفاءة، وهذا حسب السياق الذي تستعمل فيه، ولعل حداثة هذا المفهوم وراء هذا الإشكال. يرى جود</w:t>
      </w:r>
      <w:r w:rsidRPr="006F60AD">
        <w:rPr>
          <w:rFonts w:ascii="Simplified Arabic" w:hAnsi="Simplified Arabic" w:cs="Simplified Arabic"/>
          <w:sz w:val="28"/>
          <w:szCs w:val="28"/>
          <w:lang w:bidi="ar-DZ"/>
        </w:rPr>
        <w:t xml:space="preserve"> (Good) </w:t>
      </w:r>
      <w:r w:rsidRPr="006F60AD">
        <w:rPr>
          <w:rFonts w:ascii="Simplified Arabic" w:hAnsi="Simplified Arabic" w:cs="Simplified Arabic"/>
          <w:sz w:val="28"/>
          <w:szCs w:val="28"/>
          <w:rtl/>
          <w:lang w:bidi="ar-DZ"/>
        </w:rPr>
        <w:t>أن الكفاءة هي : القابلية على تطبيق المبادئ والتقنيات الجوهرية لمادة حقل معين في المواقف العلمية ." في حين يرى فنشر</w:t>
      </w:r>
      <w:r w:rsidRPr="006F60AD">
        <w:rPr>
          <w:rFonts w:ascii="Simplified Arabic" w:hAnsi="Simplified Arabic" w:cs="Simplified Arabic"/>
          <w:sz w:val="28"/>
          <w:szCs w:val="28"/>
          <w:lang w:bidi="ar-DZ"/>
        </w:rPr>
        <w:t xml:space="preserve"> (</w:t>
      </w:r>
      <w:proofErr w:type="spellStart"/>
      <w:r w:rsidRPr="006F60AD">
        <w:rPr>
          <w:rFonts w:ascii="Simplified Arabic" w:hAnsi="Simplified Arabic" w:cs="Simplified Arabic"/>
          <w:sz w:val="28"/>
          <w:szCs w:val="28"/>
          <w:lang w:bidi="ar-DZ"/>
        </w:rPr>
        <w:t>Fincher</w:t>
      </w:r>
      <w:proofErr w:type="spellEnd"/>
      <w:r w:rsidRPr="006F60AD">
        <w:rPr>
          <w:rFonts w:ascii="Simplified Arabic" w:hAnsi="Simplified Arabic" w:cs="Simplified Arabic"/>
          <w:sz w:val="28"/>
          <w:szCs w:val="28"/>
          <w:lang w:bidi="ar-DZ"/>
        </w:rPr>
        <w:t xml:space="preserve">) </w:t>
      </w:r>
      <w:r w:rsidRPr="006F60AD">
        <w:rPr>
          <w:rFonts w:ascii="Simplified Arabic" w:hAnsi="Simplified Arabic" w:cs="Simplified Arabic"/>
          <w:sz w:val="28"/>
          <w:szCs w:val="28"/>
          <w:rtl/>
          <w:lang w:bidi="ar-DZ"/>
        </w:rPr>
        <w:t>في الكفاءة مفهوما اقتصاديا أو تنظيميا أو هندسيا، أما المفهوم الهندسي فيعني النسبة بين المدخلات والمخرجات، أما اقتصاديا فالاستهلاك، أما تنظيميا فهي المقدرة في حفاظ المنظمات عن نفسها برضا الأفراد الذين تحتويهم</w:t>
      </w:r>
      <w:r w:rsidRPr="006F60AD">
        <w:rPr>
          <w:rFonts w:ascii="Simplified Arabic" w:hAnsi="Simplified Arabic" w:cs="Simplified Arabic"/>
          <w:sz w:val="28"/>
          <w:szCs w:val="28"/>
          <w:lang w:bidi="ar-DZ"/>
        </w:rPr>
        <w:t>.</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sz w:val="28"/>
          <w:szCs w:val="28"/>
          <w:rtl/>
          <w:lang w:bidi="ar-DZ"/>
        </w:rPr>
        <w:lastRenderedPageBreak/>
        <w:t xml:space="preserve">ويعرفها لويس </w:t>
      </w:r>
      <w:proofErr w:type="spellStart"/>
      <w:r w:rsidRPr="006F60AD">
        <w:rPr>
          <w:rFonts w:ascii="Simplified Arabic" w:hAnsi="Simplified Arabic" w:cs="Simplified Arabic"/>
          <w:sz w:val="28"/>
          <w:szCs w:val="28"/>
          <w:rtl/>
          <w:lang w:bidi="ar-DZ"/>
        </w:rPr>
        <w:t>دينو</w:t>
      </w:r>
      <w:proofErr w:type="spellEnd"/>
      <w:r w:rsidRPr="006F60AD">
        <w:rPr>
          <w:rFonts w:ascii="Simplified Arabic" w:hAnsi="Simplified Arabic" w:cs="Simplified Arabic"/>
          <w:sz w:val="28"/>
          <w:szCs w:val="28"/>
          <w:lang w:bidi="ar-DZ"/>
        </w:rPr>
        <w:t xml:space="preserve"> (Louis D'</w:t>
      </w:r>
      <w:proofErr w:type="spellStart"/>
      <w:r w:rsidRPr="006F60AD">
        <w:rPr>
          <w:rFonts w:ascii="Simplified Arabic" w:hAnsi="Simplified Arabic" w:cs="Simplified Arabic"/>
          <w:sz w:val="28"/>
          <w:szCs w:val="28"/>
          <w:lang w:bidi="ar-DZ"/>
        </w:rPr>
        <w:t>hainant</w:t>
      </w:r>
      <w:proofErr w:type="spellEnd"/>
      <w:r w:rsidRPr="006F60AD">
        <w:rPr>
          <w:rFonts w:ascii="Simplified Arabic" w:hAnsi="Simplified Arabic" w:cs="Simplified Arabic"/>
          <w:sz w:val="28"/>
          <w:szCs w:val="28"/>
          <w:lang w:bidi="ar-DZ"/>
        </w:rPr>
        <w:t>) "</w:t>
      </w:r>
      <w:r w:rsidRPr="006F60AD">
        <w:rPr>
          <w:rFonts w:ascii="Simplified Arabic" w:hAnsi="Simplified Arabic" w:cs="Simplified Arabic"/>
          <w:sz w:val="28"/>
          <w:szCs w:val="28"/>
          <w:rtl/>
          <w:lang w:bidi="ar-DZ"/>
        </w:rPr>
        <w:t>بأنها مجموعة من التصرفات الاجتماعية الوجدانية، ومن المهارات المعرفية، أو من المهارات النفسية الح س حركية التي تمكن من ممارسة دور، وظيفة، نشاط، مهمة أو عمل معقد على أكمل</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وجه</w:t>
      </w:r>
      <w:r w:rsidRPr="006F60AD">
        <w:rPr>
          <w:rFonts w:ascii="Simplified Arabic" w:hAnsi="Simplified Arabic" w:cs="Simplified Arabic"/>
          <w:sz w:val="28"/>
          <w:szCs w:val="28"/>
          <w:lang w:bidi="ar-DZ"/>
        </w:rPr>
        <w:t>.</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lang w:bidi="ar-DZ"/>
        </w:rPr>
        <w:t xml:space="preserve">      و</w:t>
      </w:r>
      <w:r w:rsidRPr="006F60AD">
        <w:rPr>
          <w:rFonts w:ascii="Simplified Arabic" w:hAnsi="Simplified Arabic" w:cs="Simplified Arabic"/>
          <w:sz w:val="28"/>
          <w:szCs w:val="28"/>
          <w:rtl/>
          <w:lang w:bidi="ar-DZ"/>
        </w:rPr>
        <w:t xml:space="preserve">يمكن القول أن الكفاءة التي تعنينا في الحقل التربوي هي الكفاءة التي تجعل المتعلمين قادرين على الاستخدام الناجح لمجموعة من </w:t>
      </w:r>
      <w:proofErr w:type="spellStart"/>
      <w:r w:rsidRPr="006F60AD">
        <w:rPr>
          <w:rFonts w:ascii="Simplified Arabic" w:hAnsi="Simplified Arabic" w:cs="Simplified Arabic"/>
          <w:sz w:val="28"/>
          <w:szCs w:val="28"/>
          <w:rtl/>
          <w:lang w:bidi="ar-DZ"/>
        </w:rPr>
        <w:t>القدارت</w:t>
      </w:r>
      <w:proofErr w:type="spellEnd"/>
      <w:r w:rsidRPr="006F60AD">
        <w:rPr>
          <w:rFonts w:ascii="Simplified Arabic" w:hAnsi="Simplified Arabic" w:cs="Simplified Arabic"/>
          <w:sz w:val="28"/>
          <w:szCs w:val="28"/>
          <w:rtl/>
          <w:lang w:bidi="ar-DZ"/>
        </w:rPr>
        <w:t xml:space="preserve"> و المعارف و المها ارت و الخب </w:t>
      </w:r>
      <w:proofErr w:type="spellStart"/>
      <w:r w:rsidRPr="006F60AD">
        <w:rPr>
          <w:rFonts w:ascii="Simplified Arabic" w:hAnsi="Simplified Arabic" w:cs="Simplified Arabic"/>
          <w:sz w:val="28"/>
          <w:szCs w:val="28"/>
          <w:rtl/>
          <w:lang w:bidi="ar-DZ"/>
        </w:rPr>
        <w:t>آرت</w:t>
      </w:r>
      <w:proofErr w:type="spellEnd"/>
      <w:r w:rsidRPr="006F60AD">
        <w:rPr>
          <w:rFonts w:ascii="Simplified Arabic" w:hAnsi="Simplified Arabic" w:cs="Simplified Arabic"/>
          <w:sz w:val="28"/>
          <w:szCs w:val="28"/>
          <w:rtl/>
          <w:lang w:bidi="ar-DZ"/>
        </w:rPr>
        <w:t xml:space="preserve"> و </w:t>
      </w:r>
      <w:proofErr w:type="spellStart"/>
      <w:r w:rsidRPr="006F60AD">
        <w:rPr>
          <w:rFonts w:ascii="Simplified Arabic" w:hAnsi="Simplified Arabic" w:cs="Simplified Arabic"/>
          <w:sz w:val="28"/>
          <w:szCs w:val="28"/>
          <w:rtl/>
          <w:lang w:bidi="ar-DZ"/>
        </w:rPr>
        <w:t>السلوكات</w:t>
      </w:r>
      <w:proofErr w:type="spellEnd"/>
      <w:r w:rsidRPr="006F60AD">
        <w:rPr>
          <w:rFonts w:ascii="Simplified Arabic" w:hAnsi="Simplified Arabic" w:cs="Simplified Arabic"/>
          <w:sz w:val="28"/>
          <w:szCs w:val="28"/>
          <w:rtl/>
          <w:lang w:bidi="ar-DZ"/>
        </w:rPr>
        <w:t xml:space="preserve"> لمواجهة وضعية جديدة ( إشكالية ) غير مألوفة و التكيف معها بما يجعلهم يجدون لها الحلول المناسبة بسهولة و يسر متغلبين على العوائق التي تعترض سبيلهم و كذا حل المشكلات المختلفة و انجاز المشاريع المتنوعة</w:t>
      </w:r>
      <w:r w:rsidRPr="006F60AD">
        <w:rPr>
          <w:rFonts w:ascii="Simplified Arabic" w:hAnsi="Simplified Arabic" w:cs="Simplified Arabic"/>
          <w:sz w:val="28"/>
          <w:szCs w:val="28"/>
          <w:lang w:bidi="ar-DZ"/>
        </w:rPr>
        <w:t>.</w:t>
      </w:r>
    </w:p>
    <w:p w:rsidR="006F60AD" w:rsidRPr="006F60AD" w:rsidRDefault="006F60AD" w:rsidP="006F60AD">
      <w:pPr>
        <w:numPr>
          <w:ilvl w:val="0"/>
          <w:numId w:val="6"/>
        </w:numPr>
        <w:tabs>
          <w:tab w:val="left" w:pos="5405"/>
        </w:tabs>
        <w:bidi/>
        <w:contextualSpacing/>
        <w:rPr>
          <w:rFonts w:ascii="Simplified Arabic" w:hAnsi="Simplified Arabic" w:cs="Simplified Arabic"/>
          <w:color w:val="000000" w:themeColor="text1"/>
          <w:sz w:val="32"/>
          <w:szCs w:val="32"/>
          <w:lang w:bidi="ar-DZ"/>
        </w:rPr>
      </w:pPr>
      <w:proofErr w:type="gramStart"/>
      <w:r w:rsidRPr="006F60AD">
        <w:rPr>
          <w:rFonts w:ascii="Simplified Arabic" w:hAnsi="Simplified Arabic" w:cs="Simplified Arabic"/>
          <w:b/>
          <w:bCs/>
          <w:color w:val="000000" w:themeColor="text1"/>
          <w:sz w:val="32"/>
          <w:szCs w:val="32"/>
          <w:rtl/>
          <w:lang w:bidi="ar-DZ"/>
        </w:rPr>
        <w:t>تعريف</w:t>
      </w:r>
      <w:proofErr w:type="gramEnd"/>
      <w:r w:rsidRPr="006F60AD">
        <w:rPr>
          <w:rFonts w:ascii="Simplified Arabic" w:hAnsi="Simplified Arabic" w:cs="Simplified Arabic"/>
          <w:b/>
          <w:bCs/>
          <w:color w:val="000000" w:themeColor="text1"/>
          <w:sz w:val="32"/>
          <w:szCs w:val="32"/>
          <w:rtl/>
          <w:lang w:bidi="ar-DZ"/>
        </w:rPr>
        <w:t xml:space="preserve"> المقاربة بالكفاءات:</w:t>
      </w:r>
      <w:r w:rsidRPr="006F60AD">
        <w:rPr>
          <w:rFonts w:ascii="Simplified Arabic" w:hAnsi="Simplified Arabic" w:cs="Simplified Arabic"/>
          <w:color w:val="000000" w:themeColor="text1"/>
          <w:sz w:val="32"/>
          <w:szCs w:val="32"/>
          <w:rtl/>
          <w:lang w:bidi="ar-DZ"/>
        </w:rPr>
        <w:t xml:space="preserve"> </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lang w:bidi="ar-DZ"/>
        </w:rPr>
        <w:t xml:space="preserve">      تع</w:t>
      </w:r>
      <w:r w:rsidRPr="006F60AD">
        <w:rPr>
          <w:rFonts w:ascii="Simplified Arabic" w:hAnsi="Simplified Arabic" w:cs="Simplified Arabic"/>
          <w:sz w:val="28"/>
          <w:szCs w:val="28"/>
          <w:rtl/>
          <w:lang w:bidi="ar-DZ"/>
        </w:rPr>
        <w:t>تبر المقاربة بالكفاءات أو المدخل بالكفاءات امتدادا للمقاربة بالأهداف ، وتمحيصا لإطارها المنهجي والعلمي و تعني الانتقال من منطق التعليم والتلقين إلى منطق التعلم عن طريق الممارسة والوقوف على مدلول المعارف ومدى أهميتها و لزوميتها في الحياة</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اليومية للفرد.</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rPr>
        <w:t xml:space="preserve">      </w:t>
      </w:r>
      <w:r w:rsidRPr="006F60AD">
        <w:rPr>
          <w:rFonts w:ascii="Simplified Arabic" w:hAnsi="Simplified Arabic" w:cs="Simplified Arabic"/>
          <w:sz w:val="28"/>
          <w:szCs w:val="28"/>
          <w:rtl/>
        </w:rPr>
        <w:t xml:space="preserve">وبذلك فهي تجعل من المتعلم محورا أساسيا لها ، وتعمل على إشراكه في مسؤوليات القيادة وتنفيذ عملية التعلم، و تقوم أهدافها على اختيار وضعيات تعلمية </w:t>
      </w:r>
      <w:proofErr w:type="spellStart"/>
      <w:r w:rsidRPr="006F60AD">
        <w:rPr>
          <w:rFonts w:ascii="Simplified Arabic" w:hAnsi="Simplified Arabic" w:cs="Simplified Arabic"/>
          <w:sz w:val="28"/>
          <w:szCs w:val="28"/>
          <w:rtl/>
        </w:rPr>
        <w:t>مستقاة</w:t>
      </w:r>
      <w:proofErr w:type="spellEnd"/>
      <w:r w:rsidRPr="006F60AD">
        <w:rPr>
          <w:rFonts w:ascii="Simplified Arabic" w:hAnsi="Simplified Arabic" w:cs="Simplified Arabic"/>
          <w:sz w:val="28"/>
          <w:szCs w:val="28"/>
          <w:rtl/>
        </w:rPr>
        <w:t xml:space="preserve"> من الحياة في صيغة مشكلات ترمي عملية التعلم إلى حلها باستعمال المعارف والأدوات الفكرية ، وبتسخير المها ا رت الحركية الضرورية، و بذلك يصبح حل المشكلات ( الوضعيات / المشكلة ) الأسلوب المعتمد للتعلم الفعال ، إذ أنه يتيح الفرصة للمتعلم لبناء معارفه (بالمفهوم الواسع ) بإدماج المعطيات والحلول الجديدة في مكتسباته و </w:t>
      </w:r>
      <w:proofErr w:type="spellStart"/>
      <w:r w:rsidRPr="006F60AD">
        <w:rPr>
          <w:rFonts w:ascii="Simplified Arabic" w:hAnsi="Simplified Arabic" w:cs="Simplified Arabic"/>
          <w:sz w:val="28"/>
          <w:szCs w:val="28"/>
          <w:rtl/>
        </w:rPr>
        <w:t>تعلماته</w:t>
      </w:r>
      <w:proofErr w:type="spellEnd"/>
      <w:r w:rsidRPr="006F60AD">
        <w:rPr>
          <w:rFonts w:ascii="Simplified Arabic" w:hAnsi="Simplified Arabic" w:cs="Simplified Arabic"/>
          <w:sz w:val="28"/>
          <w:szCs w:val="28"/>
          <w:lang w:bidi="ar-DZ"/>
        </w:rPr>
        <w:t>.</w:t>
      </w:r>
    </w:p>
    <w:p w:rsidR="006F60AD" w:rsidRPr="006F60AD" w:rsidRDefault="006F60AD" w:rsidP="006F60AD">
      <w:pPr>
        <w:numPr>
          <w:ilvl w:val="0"/>
          <w:numId w:val="6"/>
        </w:numPr>
        <w:tabs>
          <w:tab w:val="left" w:pos="5405"/>
        </w:tabs>
        <w:bidi/>
        <w:contextualSpacing/>
        <w:jc w:val="both"/>
        <w:rPr>
          <w:rFonts w:ascii="Simplified Arabic" w:hAnsi="Simplified Arabic" w:cs="Simplified Arabic"/>
          <w:sz w:val="28"/>
          <w:szCs w:val="28"/>
          <w:rtl/>
          <w:lang w:bidi="ar-DZ"/>
        </w:rPr>
      </w:pPr>
      <w:r w:rsidRPr="006F60AD">
        <w:rPr>
          <w:rFonts w:ascii="Simplified Arabic" w:hAnsi="Simplified Arabic" w:cs="Simplified Arabic" w:hint="cs"/>
          <w:b/>
          <w:bCs/>
          <w:sz w:val="28"/>
          <w:szCs w:val="28"/>
          <w:rtl/>
          <w:lang w:bidi="ar-DZ"/>
        </w:rPr>
        <w:t xml:space="preserve">خصائص المقاربة </w:t>
      </w:r>
      <w:proofErr w:type="gramStart"/>
      <w:r w:rsidRPr="006F60AD">
        <w:rPr>
          <w:rFonts w:ascii="Simplified Arabic" w:hAnsi="Simplified Arabic" w:cs="Simplified Arabic" w:hint="cs"/>
          <w:b/>
          <w:bCs/>
          <w:sz w:val="28"/>
          <w:szCs w:val="28"/>
          <w:rtl/>
          <w:lang w:bidi="ar-DZ"/>
        </w:rPr>
        <w:t>بالكفاءات :</w:t>
      </w:r>
      <w:proofErr w:type="gramEnd"/>
      <w:r w:rsidRPr="006F60AD">
        <w:rPr>
          <w:rFonts w:ascii="Simplified Arabic" w:hAnsi="Simplified Arabic" w:cs="Simplified Arabic" w:hint="cs"/>
          <w:sz w:val="28"/>
          <w:szCs w:val="28"/>
          <w:rtl/>
          <w:lang w:bidi="ar-DZ"/>
        </w:rPr>
        <w:t xml:space="preserve"> وترتكز المقاربة بالكفاءات على الخصائص أهمها :</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lang w:bidi="ar-DZ"/>
        </w:rPr>
        <w:t xml:space="preserve">للكفاءة علاقة بالمجال </w:t>
      </w:r>
      <w:proofErr w:type="gramStart"/>
      <w:r w:rsidRPr="006F60AD">
        <w:rPr>
          <w:rFonts w:ascii="Simplified Arabic" w:hAnsi="Simplified Arabic" w:cs="Simplified Arabic" w:hint="cs"/>
          <w:sz w:val="28"/>
          <w:szCs w:val="28"/>
          <w:rtl/>
          <w:lang w:bidi="ar-DZ"/>
        </w:rPr>
        <w:t>التعليمي :</w:t>
      </w:r>
      <w:proofErr w:type="gramEnd"/>
      <w:r w:rsidRPr="006F60AD">
        <w:rPr>
          <w:rFonts w:ascii="Simplified Arabic" w:hAnsi="Simplified Arabic" w:cs="Simplified Arabic" w:hint="cs"/>
          <w:sz w:val="28"/>
          <w:szCs w:val="28"/>
          <w:rtl/>
          <w:lang w:bidi="ar-DZ"/>
        </w:rPr>
        <w:t xml:space="preserve"> حيث أن وجودها لا يظه</w:t>
      </w:r>
      <w:r w:rsidRPr="006F60AD">
        <w:rPr>
          <w:rFonts w:ascii="Simplified Arabic" w:hAnsi="Simplified Arabic" w:cs="Simplified Arabic" w:hint="eastAsia"/>
          <w:sz w:val="28"/>
          <w:szCs w:val="28"/>
          <w:rtl/>
          <w:lang w:bidi="ar-DZ"/>
        </w:rPr>
        <w:t>ر</w:t>
      </w:r>
      <w:r w:rsidRPr="006F60AD">
        <w:rPr>
          <w:rFonts w:ascii="Simplified Arabic" w:hAnsi="Simplified Arabic" w:cs="Simplified Arabic" w:hint="cs"/>
          <w:sz w:val="28"/>
          <w:szCs w:val="28"/>
          <w:rtl/>
          <w:lang w:bidi="ar-DZ"/>
        </w:rPr>
        <w:t xml:space="preserve"> إلا من خلال نشاط معين</w:t>
      </w:r>
    </w:p>
    <w:p w:rsidR="006F60AD" w:rsidRPr="006F60AD" w:rsidRDefault="006F60AD" w:rsidP="006F60AD">
      <w:pPr>
        <w:numPr>
          <w:ilvl w:val="0"/>
          <w:numId w:val="8"/>
        </w:numPr>
        <w:tabs>
          <w:tab w:val="left" w:pos="5405"/>
        </w:tabs>
        <w:bidi/>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 xml:space="preserve">متضمن لمواقف تطرح فيها </w:t>
      </w:r>
      <w:proofErr w:type="gramStart"/>
      <w:r w:rsidRPr="006F60AD">
        <w:rPr>
          <w:rFonts w:ascii="Simplified Arabic" w:hAnsi="Simplified Arabic" w:cs="Simplified Arabic" w:hint="cs"/>
          <w:sz w:val="28"/>
          <w:szCs w:val="28"/>
          <w:rtl/>
          <w:lang w:bidi="ar-DZ"/>
        </w:rPr>
        <w:t>مشاكل .</w:t>
      </w:r>
      <w:proofErr w:type="gramEnd"/>
    </w:p>
    <w:p w:rsidR="006F60AD" w:rsidRPr="006F60AD" w:rsidRDefault="006F60AD" w:rsidP="006F60AD">
      <w:pPr>
        <w:numPr>
          <w:ilvl w:val="0"/>
          <w:numId w:val="8"/>
        </w:numPr>
        <w:tabs>
          <w:tab w:val="left" w:pos="5405"/>
        </w:tabs>
        <w:bidi/>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 xml:space="preserve">للكفاءة سياق مرتبط بوضعيات تعليمية محددة. </w:t>
      </w:r>
    </w:p>
    <w:p w:rsidR="006F60AD" w:rsidRPr="006F60AD" w:rsidRDefault="006F60AD" w:rsidP="006F60AD">
      <w:pPr>
        <w:numPr>
          <w:ilvl w:val="0"/>
          <w:numId w:val="6"/>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hint="cs"/>
          <w:b/>
          <w:bCs/>
          <w:sz w:val="32"/>
          <w:szCs w:val="32"/>
          <w:rtl/>
          <w:lang w:bidi="ar-DZ"/>
        </w:rPr>
        <w:t xml:space="preserve"> مزايا المقاربة بالكفاءات</w:t>
      </w:r>
      <w:r w:rsidRPr="006F60AD">
        <w:rPr>
          <w:rFonts w:ascii="Simplified Arabic" w:hAnsi="Simplified Arabic" w:cs="Simplified Arabic" w:hint="cs"/>
          <w:sz w:val="28"/>
          <w:szCs w:val="28"/>
          <w:rtl/>
          <w:lang w:bidi="ar-DZ"/>
        </w:rPr>
        <w:t xml:space="preserve"> :</w:t>
      </w:r>
      <w:sdt>
        <w:sdtPr>
          <w:rPr>
            <w:rFonts w:ascii="Simplified Arabic" w:hAnsi="Simplified Arabic" w:cs="Simplified Arabic" w:hint="cs"/>
            <w:b/>
            <w:bCs/>
            <w:sz w:val="24"/>
            <w:szCs w:val="24"/>
            <w:rtl/>
            <w:lang w:bidi="ar-DZ"/>
          </w:rPr>
          <w:id w:val="-1939438896"/>
          <w:citation/>
        </w:sdtPr>
        <w:sdtEndPr/>
        <w:sdtContent>
          <w:r w:rsidRPr="006F60AD">
            <w:rPr>
              <w:rFonts w:ascii="Simplified Arabic" w:hAnsi="Simplified Arabic" w:cs="Simplified Arabic"/>
              <w:b/>
              <w:bCs/>
              <w:sz w:val="24"/>
              <w:szCs w:val="24"/>
              <w:rtl/>
              <w:lang w:bidi="ar-DZ"/>
            </w:rPr>
            <w:fldChar w:fldCharType="begin"/>
          </w:r>
          <w:r w:rsidRPr="006F60AD">
            <w:rPr>
              <w:rFonts w:ascii="Simplified Arabic" w:hAnsi="Simplified Arabic" w:cs="Simplified Arabic"/>
              <w:b/>
              <w:bCs/>
              <w:sz w:val="24"/>
              <w:szCs w:val="24"/>
              <w:rtl/>
              <w:lang w:bidi="ar-DZ"/>
            </w:rPr>
            <w:instrText xml:space="preserve"> </w:instrText>
          </w:r>
          <w:r w:rsidRPr="006F60AD">
            <w:rPr>
              <w:rFonts w:ascii="Simplified Arabic" w:hAnsi="Simplified Arabic" w:cs="Simplified Arabic" w:hint="cs"/>
              <w:b/>
              <w:bCs/>
              <w:sz w:val="24"/>
              <w:szCs w:val="24"/>
              <w:lang w:bidi="ar-DZ"/>
            </w:rPr>
            <w:instrText>CITATION</w:instrText>
          </w:r>
          <w:r w:rsidRPr="006F60AD">
            <w:rPr>
              <w:rFonts w:ascii="Simplified Arabic" w:hAnsi="Simplified Arabic" w:cs="Simplified Arabic" w:hint="cs"/>
              <w:b/>
              <w:bCs/>
              <w:sz w:val="24"/>
              <w:szCs w:val="24"/>
              <w:rtl/>
              <w:lang w:bidi="ar-DZ"/>
            </w:rPr>
            <w:instrText xml:space="preserve"> احم \</w:instrText>
          </w:r>
          <w:r w:rsidRPr="006F60AD">
            <w:rPr>
              <w:rFonts w:ascii="Simplified Arabic" w:hAnsi="Simplified Arabic" w:cs="Simplified Arabic" w:hint="cs"/>
              <w:b/>
              <w:bCs/>
              <w:sz w:val="24"/>
              <w:szCs w:val="24"/>
              <w:lang w:bidi="ar-DZ"/>
            </w:rPr>
            <w:instrText>l 5121</w:instrText>
          </w:r>
          <w:r w:rsidRPr="006F60AD">
            <w:rPr>
              <w:rFonts w:ascii="Simplified Arabic" w:hAnsi="Simplified Arabic" w:cs="Simplified Arabic"/>
              <w:b/>
              <w:bCs/>
              <w:sz w:val="24"/>
              <w:szCs w:val="24"/>
              <w:rtl/>
              <w:lang w:bidi="ar-DZ"/>
            </w:rPr>
            <w:instrText xml:space="preserve"> </w:instrText>
          </w:r>
          <w:r w:rsidRPr="006F60AD">
            <w:rPr>
              <w:rFonts w:ascii="Simplified Arabic" w:hAnsi="Simplified Arabic" w:cs="Simplified Arabic"/>
              <w:b/>
              <w:bCs/>
              <w:sz w:val="24"/>
              <w:szCs w:val="24"/>
              <w:rtl/>
              <w:lang w:bidi="ar-DZ"/>
            </w:rPr>
            <w:fldChar w:fldCharType="separate"/>
          </w:r>
          <w:r w:rsidRPr="006F60AD">
            <w:rPr>
              <w:rFonts w:ascii="Simplified Arabic" w:hAnsi="Simplified Arabic" w:cs="Simplified Arabic"/>
              <w:b/>
              <w:bCs/>
              <w:noProof/>
              <w:sz w:val="24"/>
              <w:szCs w:val="24"/>
              <w:rtl/>
              <w:lang w:bidi="ar-DZ"/>
            </w:rPr>
            <w:t xml:space="preserve"> </w:t>
          </w:r>
          <w:r w:rsidRPr="006F60AD">
            <w:rPr>
              <w:rFonts w:ascii="Simplified Arabic" w:hAnsi="Simplified Arabic" w:cs="Simplified Arabic" w:hint="cs"/>
              <w:noProof/>
              <w:sz w:val="24"/>
              <w:szCs w:val="24"/>
              <w:rtl/>
              <w:lang w:bidi="ar-DZ"/>
            </w:rPr>
            <w:t>(الزبير)</w:t>
          </w:r>
          <w:r w:rsidRPr="006F60AD">
            <w:rPr>
              <w:rFonts w:ascii="Simplified Arabic" w:hAnsi="Simplified Arabic" w:cs="Simplified Arabic"/>
              <w:b/>
              <w:bCs/>
              <w:sz w:val="24"/>
              <w:szCs w:val="24"/>
              <w:rtl/>
              <w:lang w:bidi="ar-DZ"/>
            </w:rPr>
            <w:fldChar w:fldCharType="end"/>
          </w:r>
        </w:sdtContent>
      </w:sdt>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lang w:bidi="ar-DZ"/>
        </w:rPr>
        <w:lastRenderedPageBreak/>
        <w:t>ت</w:t>
      </w:r>
      <w:r w:rsidRPr="006F60AD">
        <w:rPr>
          <w:rFonts w:ascii="Simplified Arabic" w:hAnsi="Simplified Arabic" w:cs="Simplified Arabic"/>
          <w:sz w:val="28"/>
          <w:szCs w:val="28"/>
          <w:rtl/>
          <w:lang w:bidi="ar-DZ"/>
        </w:rPr>
        <w:t xml:space="preserve">ساعد المقاربة بالكفاءات على تحقيق الأعراض الآتية : </w:t>
      </w:r>
    </w:p>
    <w:p w:rsidR="006F60AD" w:rsidRPr="006F60AD" w:rsidRDefault="006F60AD" w:rsidP="006F60AD">
      <w:pPr>
        <w:numPr>
          <w:ilvl w:val="0"/>
          <w:numId w:val="10"/>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b/>
          <w:bCs/>
          <w:sz w:val="28"/>
          <w:szCs w:val="28"/>
          <w:rtl/>
          <w:lang w:bidi="ar-DZ"/>
        </w:rPr>
        <w:t xml:space="preserve">تبنـي الطرق البيداغوجيـة النشطة </w:t>
      </w:r>
      <w:proofErr w:type="spellStart"/>
      <w:r w:rsidRPr="006F60AD">
        <w:rPr>
          <w:rFonts w:ascii="Simplified Arabic" w:hAnsi="Simplified Arabic" w:cs="Simplified Arabic"/>
          <w:b/>
          <w:bCs/>
          <w:sz w:val="28"/>
          <w:szCs w:val="28"/>
          <w:rtl/>
          <w:lang w:bidi="ar-DZ"/>
        </w:rPr>
        <w:t>والإبتكار</w:t>
      </w:r>
      <w:proofErr w:type="spellEnd"/>
      <w:r w:rsidRPr="006F60AD">
        <w:rPr>
          <w:rFonts w:ascii="Simplified Arabic" w:hAnsi="Simplified Arabic" w:cs="Simplified Arabic"/>
          <w:sz w:val="28"/>
          <w:szCs w:val="28"/>
          <w:rtl/>
          <w:lang w:bidi="ar-DZ"/>
        </w:rPr>
        <w:t xml:space="preserve">: من المعروف أن أحسن الطرائق البيداغوجية هي تلك التي تجعل المتعلم محور العملية التعليمية التعلمية ، والمقاربة بالكفاءات ليست معزولة عن ذلك، إذ أنها تعمل على إقحام التلميذ في أنشطة ذات معنى بالنسبة إليه، منها على سبيل المثال "إنجاز المشاريع وحل المشكلات" . ويتم ذلك إما بشكل فردي </w:t>
      </w:r>
      <w:proofErr w:type="spellStart"/>
      <w:r w:rsidRPr="006F60AD">
        <w:rPr>
          <w:rFonts w:ascii="Simplified Arabic" w:hAnsi="Simplified Arabic" w:cs="Simplified Arabic"/>
          <w:sz w:val="28"/>
          <w:szCs w:val="28"/>
          <w:rtl/>
          <w:lang w:bidi="ar-DZ"/>
        </w:rPr>
        <w:t>أوجماعي</w:t>
      </w:r>
      <w:proofErr w:type="spellEnd"/>
      <w:r w:rsidRPr="006F60AD">
        <w:rPr>
          <w:rFonts w:ascii="Simplified Arabic" w:hAnsi="Simplified Arabic" w:cs="Simplified Arabic" w:hint="cs"/>
          <w:sz w:val="28"/>
          <w:szCs w:val="28"/>
          <w:rtl/>
          <w:lang w:bidi="ar-DZ"/>
        </w:rPr>
        <w:t xml:space="preserve"> .</w:t>
      </w:r>
    </w:p>
    <w:p w:rsidR="006F60AD" w:rsidRPr="006F60AD" w:rsidRDefault="006F60AD" w:rsidP="006F60AD">
      <w:pPr>
        <w:numPr>
          <w:ilvl w:val="0"/>
          <w:numId w:val="10"/>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b/>
          <w:bCs/>
          <w:sz w:val="28"/>
          <w:szCs w:val="28"/>
          <w:rtl/>
          <w:lang w:bidi="ar-DZ"/>
        </w:rPr>
        <w:t>تحفيز المتعلمين ( المتكونين ) على العمل</w:t>
      </w:r>
      <w:r w:rsidRPr="006F60AD">
        <w:rPr>
          <w:rFonts w:ascii="Simplified Arabic" w:hAnsi="Simplified Arabic" w:cs="Simplified Arabic"/>
          <w:sz w:val="28"/>
          <w:szCs w:val="28"/>
          <w:rtl/>
          <w:lang w:bidi="ar-DZ"/>
        </w:rPr>
        <w:t xml:space="preserve">: يترتب عن تبنى الطرق البيداغوجية النشطة، تولد الدافع للعمل لدى المتعلم، فتخف </w:t>
      </w:r>
      <w:proofErr w:type="spellStart"/>
      <w:r w:rsidRPr="006F60AD">
        <w:rPr>
          <w:rFonts w:ascii="Simplified Arabic" w:hAnsi="Simplified Arabic" w:cs="Simplified Arabic"/>
          <w:sz w:val="28"/>
          <w:szCs w:val="28"/>
          <w:rtl/>
          <w:lang w:bidi="ar-DZ"/>
        </w:rPr>
        <w:t>أوتزول</w:t>
      </w:r>
      <w:proofErr w:type="spellEnd"/>
      <w:r w:rsidRPr="006F60AD">
        <w:rPr>
          <w:rFonts w:ascii="Simplified Arabic" w:hAnsi="Simplified Arabic" w:cs="Simplified Arabic"/>
          <w:sz w:val="28"/>
          <w:szCs w:val="28"/>
          <w:rtl/>
          <w:lang w:bidi="ar-DZ"/>
        </w:rPr>
        <w:t xml:space="preserve"> كثير من حالات عدم انضباط التلاميذ في القسم، ذلك لأن كل واحد منهم سوف يكلف بمهمة تناسب وتيرة عمله وتتماشى وميوله واهتمامه .</w:t>
      </w:r>
    </w:p>
    <w:p w:rsidR="006F60AD" w:rsidRPr="006F60AD" w:rsidRDefault="006F60AD" w:rsidP="006F60AD">
      <w:pPr>
        <w:numPr>
          <w:ilvl w:val="0"/>
          <w:numId w:val="10"/>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b/>
          <w:bCs/>
          <w:sz w:val="28"/>
          <w:szCs w:val="28"/>
          <w:rtl/>
          <w:lang w:bidi="ar-DZ"/>
        </w:rPr>
        <w:t xml:space="preserve">تنمية المهارات وإكساب الاتجاهات، الميول </w:t>
      </w:r>
      <w:proofErr w:type="spellStart"/>
      <w:r w:rsidRPr="006F60AD">
        <w:rPr>
          <w:rFonts w:ascii="Simplified Arabic" w:hAnsi="Simplified Arabic" w:cs="Simplified Arabic"/>
          <w:b/>
          <w:bCs/>
          <w:sz w:val="28"/>
          <w:szCs w:val="28"/>
          <w:rtl/>
          <w:lang w:bidi="ar-DZ"/>
        </w:rPr>
        <w:t>والسلوكات</w:t>
      </w:r>
      <w:proofErr w:type="spellEnd"/>
      <w:r w:rsidRPr="006F60AD">
        <w:rPr>
          <w:rFonts w:ascii="Simplified Arabic" w:hAnsi="Simplified Arabic" w:cs="Simplified Arabic"/>
          <w:b/>
          <w:bCs/>
          <w:sz w:val="28"/>
          <w:szCs w:val="28"/>
          <w:rtl/>
          <w:lang w:bidi="ar-DZ"/>
        </w:rPr>
        <w:t xml:space="preserve"> الجديدة</w:t>
      </w:r>
      <w:r w:rsidRPr="006F60AD">
        <w:rPr>
          <w:rFonts w:ascii="Simplified Arabic" w:hAnsi="Simplified Arabic" w:cs="Simplified Arabic"/>
          <w:sz w:val="28"/>
          <w:szCs w:val="28"/>
          <w:rtl/>
          <w:lang w:bidi="ar-DZ"/>
        </w:rPr>
        <w:t xml:space="preserve"> : تعمل </w:t>
      </w:r>
      <w:proofErr w:type="spellStart"/>
      <w:r w:rsidRPr="006F60AD">
        <w:rPr>
          <w:rFonts w:ascii="Simplified Arabic" w:hAnsi="Simplified Arabic" w:cs="Simplified Arabic"/>
          <w:sz w:val="28"/>
          <w:szCs w:val="28"/>
          <w:rtl/>
          <w:lang w:bidi="ar-DZ"/>
        </w:rPr>
        <w:t>المقارية</w:t>
      </w:r>
      <w:proofErr w:type="spellEnd"/>
      <w:r w:rsidRPr="006F60AD">
        <w:rPr>
          <w:rFonts w:ascii="Simplified Arabic" w:hAnsi="Simplified Arabic" w:cs="Simplified Arabic"/>
          <w:sz w:val="28"/>
          <w:szCs w:val="28"/>
          <w:rtl/>
          <w:lang w:bidi="ar-DZ"/>
        </w:rPr>
        <w:t xml:space="preserve"> بالكفاءات على تنمية قدرات المتعلم العقلية (المعرفية) ، العاطفية (الانفعالية) والنفسية الحركية ، وقد تتحقق منفردة أو متجمعة</w:t>
      </w:r>
      <w:r w:rsidRPr="006F60AD">
        <w:rPr>
          <w:rFonts w:ascii="Simplified Arabic" w:hAnsi="Simplified Arabic" w:cs="Simplified Arabic" w:hint="cs"/>
          <w:sz w:val="28"/>
          <w:szCs w:val="28"/>
          <w:rtl/>
          <w:lang w:bidi="ar-DZ"/>
        </w:rPr>
        <w:t>.</w:t>
      </w:r>
    </w:p>
    <w:p w:rsidR="006F60AD" w:rsidRPr="006F60AD" w:rsidRDefault="006F60AD" w:rsidP="006F60AD">
      <w:pPr>
        <w:numPr>
          <w:ilvl w:val="0"/>
          <w:numId w:val="10"/>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b/>
          <w:bCs/>
          <w:sz w:val="28"/>
          <w:szCs w:val="28"/>
          <w:rtl/>
          <w:lang w:bidi="ar-DZ"/>
        </w:rPr>
        <w:t>عدم إهمال المحتويات ( المضامين ):</w:t>
      </w:r>
      <w:r w:rsidRPr="006F60AD">
        <w:rPr>
          <w:rFonts w:ascii="Simplified Arabic" w:hAnsi="Simplified Arabic" w:cs="Simplified Arabic"/>
          <w:sz w:val="28"/>
          <w:szCs w:val="28"/>
          <w:rtl/>
          <w:lang w:bidi="ar-DZ"/>
        </w:rPr>
        <w:t xml:space="preserve"> إن المقاربة بالكفاءات لا تعني است</w:t>
      </w:r>
      <w:r w:rsidRPr="006F60AD">
        <w:rPr>
          <w:rFonts w:ascii="Simplified Arabic" w:hAnsi="Simplified Arabic" w:cs="Simplified Arabic" w:hint="cs"/>
          <w:sz w:val="28"/>
          <w:szCs w:val="28"/>
          <w:rtl/>
          <w:lang w:bidi="ar-DZ"/>
        </w:rPr>
        <w:t>بعاد</w:t>
      </w:r>
      <w:r w:rsidRPr="006F60AD">
        <w:rPr>
          <w:rFonts w:ascii="Simplified Arabic" w:hAnsi="Simplified Arabic" w:cs="Simplified Arabic"/>
          <w:sz w:val="28"/>
          <w:szCs w:val="28"/>
          <w:rtl/>
          <w:lang w:bidi="ar-DZ"/>
        </w:rPr>
        <w:t xml:space="preserve"> المضامين، وإنما سيكون إدراجها في إطار ما ينجزه المتعلم التنمية كفاءاته، كما هو الحال أثناء إنجاز المشروع </w:t>
      </w:r>
      <w:proofErr w:type="gramStart"/>
      <w:r w:rsidRPr="006F60AD">
        <w:rPr>
          <w:rFonts w:ascii="Simplified Arabic" w:hAnsi="Simplified Arabic" w:cs="Simplified Arabic"/>
          <w:sz w:val="28"/>
          <w:szCs w:val="28"/>
          <w:rtl/>
          <w:lang w:bidi="ar-DZ"/>
        </w:rPr>
        <w:t>مثلا .</w:t>
      </w:r>
      <w:proofErr w:type="gramEnd"/>
      <w:r w:rsidRPr="006F60AD">
        <w:rPr>
          <w:rFonts w:ascii="Simplified Arabic" w:hAnsi="Simplified Arabic" w:cs="Simplified Arabic"/>
          <w:sz w:val="28"/>
          <w:szCs w:val="28"/>
          <w:rtl/>
          <w:lang w:bidi="ar-DZ"/>
        </w:rPr>
        <w:t xml:space="preserve"> الإصدار</w:t>
      </w:r>
      <w:r w:rsidRPr="006F60AD">
        <w:rPr>
          <w:rFonts w:ascii="Simplified Arabic" w:hAnsi="Simplified Arabic" w:cs="Simplified Arabic" w:hint="cs"/>
          <w:sz w:val="28"/>
          <w:szCs w:val="28"/>
          <w:rtl/>
          <w:lang w:bidi="ar-DZ"/>
        </w:rPr>
        <w:t>.</w:t>
      </w:r>
    </w:p>
    <w:p w:rsidR="006F60AD" w:rsidRPr="006F60AD" w:rsidRDefault="006F60AD" w:rsidP="006F60AD">
      <w:pPr>
        <w:numPr>
          <w:ilvl w:val="0"/>
          <w:numId w:val="10"/>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b/>
          <w:bCs/>
          <w:sz w:val="28"/>
          <w:szCs w:val="28"/>
          <w:rtl/>
          <w:lang w:bidi="ar-DZ"/>
        </w:rPr>
        <w:t xml:space="preserve">اعتبارها معيارا </w:t>
      </w:r>
      <w:proofErr w:type="spellStart"/>
      <w:r w:rsidRPr="006F60AD">
        <w:rPr>
          <w:rFonts w:ascii="Simplified Arabic" w:hAnsi="Simplified Arabic" w:cs="Simplified Arabic"/>
          <w:b/>
          <w:bCs/>
          <w:sz w:val="28"/>
          <w:szCs w:val="28"/>
          <w:rtl/>
          <w:lang w:bidi="ar-DZ"/>
        </w:rPr>
        <w:t>للنجاج</w:t>
      </w:r>
      <w:proofErr w:type="spellEnd"/>
      <w:r w:rsidRPr="006F60AD">
        <w:rPr>
          <w:rFonts w:ascii="Simplified Arabic" w:hAnsi="Simplified Arabic" w:cs="Simplified Arabic"/>
          <w:b/>
          <w:bCs/>
          <w:sz w:val="28"/>
          <w:szCs w:val="28"/>
          <w:rtl/>
          <w:lang w:bidi="ar-DZ"/>
        </w:rPr>
        <w:t xml:space="preserve"> المدرسي</w:t>
      </w:r>
      <w:r w:rsidRPr="006F60AD">
        <w:rPr>
          <w:rFonts w:ascii="Simplified Arabic" w:hAnsi="Simplified Arabic" w:cs="Simplified Arabic"/>
          <w:sz w:val="28"/>
          <w:szCs w:val="28"/>
          <w:rtl/>
          <w:lang w:bidi="ar-DZ"/>
        </w:rPr>
        <w:t>: تعتبر المقاربة بالكفاءات أحسن دليل على  الجهود المبذولة من أجل التكوين تؤتي ثمارها وذلك ل</w:t>
      </w:r>
      <w:r w:rsidRPr="006F60AD">
        <w:rPr>
          <w:rFonts w:ascii="Simplified Arabic" w:hAnsi="Simplified Arabic" w:cs="Simplified Arabic" w:hint="cs"/>
          <w:sz w:val="28"/>
          <w:szCs w:val="28"/>
          <w:rtl/>
          <w:lang w:bidi="ar-DZ"/>
        </w:rPr>
        <w:t>خذ الفروق الفردية بعين الاعتبار.</w:t>
      </w:r>
      <w:sdt>
        <w:sdtPr>
          <w:rPr>
            <w:rFonts w:ascii="Simplified Arabic" w:hAnsi="Simplified Arabic" w:cs="Simplified Arabic" w:hint="cs"/>
            <w:b/>
            <w:bCs/>
            <w:sz w:val="24"/>
            <w:szCs w:val="24"/>
            <w:rtl/>
            <w:lang w:bidi="ar-DZ"/>
          </w:rPr>
          <w:id w:val="-1549832043"/>
          <w:citation/>
        </w:sdtPr>
        <w:sdtEndPr/>
        <w:sdtContent>
          <w:r w:rsidRPr="006F60AD">
            <w:rPr>
              <w:rFonts w:ascii="Simplified Arabic" w:hAnsi="Simplified Arabic" w:cs="Simplified Arabic"/>
              <w:b/>
              <w:bCs/>
              <w:sz w:val="24"/>
              <w:szCs w:val="24"/>
              <w:rtl/>
              <w:lang w:bidi="ar-DZ"/>
            </w:rPr>
            <w:fldChar w:fldCharType="begin"/>
          </w:r>
          <w:r w:rsidRPr="006F60AD">
            <w:rPr>
              <w:rFonts w:ascii="Simplified Arabic" w:hAnsi="Simplified Arabic" w:cs="Simplified Arabic"/>
              <w:b/>
              <w:bCs/>
              <w:sz w:val="24"/>
              <w:szCs w:val="24"/>
              <w:rtl/>
              <w:lang w:bidi="ar-DZ"/>
            </w:rPr>
            <w:instrText xml:space="preserve"> </w:instrText>
          </w:r>
          <w:r w:rsidRPr="006F60AD">
            <w:rPr>
              <w:rFonts w:ascii="Simplified Arabic" w:hAnsi="Simplified Arabic" w:cs="Simplified Arabic" w:hint="cs"/>
              <w:b/>
              <w:bCs/>
              <w:sz w:val="24"/>
              <w:szCs w:val="24"/>
              <w:lang w:bidi="ar-DZ"/>
            </w:rPr>
            <w:instrText>CITATION</w:instrText>
          </w:r>
          <w:r w:rsidRPr="006F60AD">
            <w:rPr>
              <w:rFonts w:ascii="Simplified Arabic" w:hAnsi="Simplified Arabic" w:cs="Simplified Arabic" w:hint="cs"/>
              <w:b/>
              <w:bCs/>
              <w:sz w:val="24"/>
              <w:szCs w:val="24"/>
              <w:rtl/>
              <w:lang w:bidi="ar-DZ"/>
            </w:rPr>
            <w:instrText xml:space="preserve"> خال04 \</w:instrText>
          </w:r>
          <w:r w:rsidRPr="006F60AD">
            <w:rPr>
              <w:rFonts w:ascii="Simplified Arabic" w:hAnsi="Simplified Arabic" w:cs="Simplified Arabic" w:hint="cs"/>
              <w:b/>
              <w:bCs/>
              <w:sz w:val="24"/>
              <w:szCs w:val="24"/>
              <w:lang w:bidi="ar-DZ"/>
            </w:rPr>
            <w:instrText>l 5121</w:instrText>
          </w:r>
          <w:r w:rsidRPr="006F60AD">
            <w:rPr>
              <w:rFonts w:ascii="Simplified Arabic" w:hAnsi="Simplified Arabic" w:cs="Simplified Arabic"/>
              <w:b/>
              <w:bCs/>
              <w:sz w:val="24"/>
              <w:szCs w:val="24"/>
              <w:rtl/>
              <w:lang w:bidi="ar-DZ"/>
            </w:rPr>
            <w:instrText xml:space="preserve"> </w:instrText>
          </w:r>
          <w:r w:rsidRPr="006F60AD">
            <w:rPr>
              <w:rFonts w:ascii="Simplified Arabic" w:hAnsi="Simplified Arabic" w:cs="Simplified Arabic"/>
              <w:b/>
              <w:bCs/>
              <w:sz w:val="24"/>
              <w:szCs w:val="24"/>
              <w:rtl/>
              <w:lang w:bidi="ar-DZ"/>
            </w:rPr>
            <w:fldChar w:fldCharType="separate"/>
          </w:r>
          <w:r w:rsidRPr="006F60AD">
            <w:rPr>
              <w:rFonts w:ascii="Simplified Arabic" w:hAnsi="Simplified Arabic" w:cs="Simplified Arabic"/>
              <w:b/>
              <w:bCs/>
              <w:noProof/>
              <w:sz w:val="24"/>
              <w:szCs w:val="24"/>
              <w:rtl/>
              <w:lang w:bidi="ar-DZ"/>
            </w:rPr>
            <w:t xml:space="preserve"> </w:t>
          </w:r>
          <w:r w:rsidRPr="006F60AD">
            <w:rPr>
              <w:rFonts w:ascii="Simplified Arabic" w:hAnsi="Simplified Arabic" w:cs="Simplified Arabic" w:hint="cs"/>
              <w:noProof/>
              <w:sz w:val="24"/>
              <w:szCs w:val="24"/>
              <w:rtl/>
              <w:lang w:bidi="ar-DZ"/>
            </w:rPr>
            <w:t>(لبصيص، 2004)</w:t>
          </w:r>
          <w:r w:rsidRPr="006F60AD">
            <w:rPr>
              <w:rFonts w:ascii="Simplified Arabic" w:hAnsi="Simplified Arabic" w:cs="Simplified Arabic"/>
              <w:b/>
              <w:bCs/>
              <w:sz w:val="24"/>
              <w:szCs w:val="24"/>
              <w:rtl/>
              <w:lang w:bidi="ar-DZ"/>
            </w:rPr>
            <w:fldChar w:fldCharType="end"/>
          </w:r>
        </w:sdtContent>
      </w:sdt>
    </w:p>
    <w:p w:rsidR="006F60AD" w:rsidRPr="006F60AD" w:rsidRDefault="006F60AD" w:rsidP="006F60AD">
      <w:pPr>
        <w:numPr>
          <w:ilvl w:val="0"/>
          <w:numId w:val="6"/>
        </w:numPr>
        <w:tabs>
          <w:tab w:val="left" w:pos="5405"/>
        </w:tabs>
        <w:bidi/>
        <w:contextualSpacing/>
        <w:jc w:val="both"/>
        <w:rPr>
          <w:rFonts w:ascii="Simplified Arabic" w:hAnsi="Simplified Arabic" w:cs="Simplified Arabic"/>
          <w:b/>
          <w:bCs/>
          <w:sz w:val="28"/>
          <w:szCs w:val="28"/>
          <w:rtl/>
          <w:lang w:bidi="ar-DZ"/>
        </w:rPr>
      </w:pPr>
      <w:proofErr w:type="gramStart"/>
      <w:r w:rsidRPr="006F60AD">
        <w:rPr>
          <w:rFonts w:ascii="Simplified Arabic" w:hAnsi="Simplified Arabic" w:cs="Simplified Arabic"/>
          <w:b/>
          <w:bCs/>
          <w:sz w:val="32"/>
          <w:szCs w:val="32"/>
          <w:rtl/>
          <w:lang w:bidi="ar-DZ"/>
        </w:rPr>
        <w:t>مبادئ</w:t>
      </w:r>
      <w:proofErr w:type="gramEnd"/>
      <w:r w:rsidRPr="006F60AD">
        <w:rPr>
          <w:rFonts w:ascii="Simplified Arabic" w:hAnsi="Simplified Arabic" w:cs="Simplified Arabic"/>
          <w:b/>
          <w:bCs/>
          <w:sz w:val="32"/>
          <w:szCs w:val="32"/>
          <w:rtl/>
          <w:lang w:bidi="ar-DZ"/>
        </w:rPr>
        <w:t xml:space="preserve"> المقاربة بالكفاءات</w:t>
      </w:r>
      <w:r w:rsidRPr="006F60AD">
        <w:rPr>
          <w:rFonts w:ascii="Simplified Arabic" w:hAnsi="Simplified Arabic" w:cs="Simplified Arabic" w:hint="cs"/>
          <w:b/>
          <w:bCs/>
          <w:sz w:val="28"/>
          <w:szCs w:val="28"/>
          <w:rtl/>
          <w:lang w:bidi="ar-DZ"/>
        </w:rPr>
        <w:t>:</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sz w:val="28"/>
          <w:szCs w:val="28"/>
          <w:rtl/>
          <w:lang w:bidi="ar-DZ"/>
        </w:rPr>
        <w:t>تقوم بيداغوجية المقاربة بالكفاءات على جملة من المهادي تذكر منها</w:t>
      </w:r>
      <w:r w:rsidRPr="006F60AD">
        <w:rPr>
          <w:rFonts w:ascii="Simplified Arabic" w:hAnsi="Simplified Arabic" w:cs="Simplified Arabic"/>
          <w:sz w:val="28"/>
          <w:szCs w:val="28"/>
          <w:lang w:bidi="ar-DZ"/>
        </w:rPr>
        <w:t xml:space="preserve"> :</w:t>
      </w:r>
    </w:p>
    <w:p w:rsidR="006F60AD" w:rsidRPr="006F60AD" w:rsidRDefault="006F60AD" w:rsidP="006F60AD">
      <w:pPr>
        <w:numPr>
          <w:ilvl w:val="0"/>
          <w:numId w:val="11"/>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b/>
          <w:bCs/>
          <w:sz w:val="28"/>
          <w:szCs w:val="28"/>
          <w:rtl/>
          <w:lang w:bidi="ar-DZ"/>
        </w:rPr>
        <w:t>مبدا البناء</w:t>
      </w:r>
      <w:r w:rsidRPr="006F60AD">
        <w:rPr>
          <w:rFonts w:ascii="Simplified Arabic" w:hAnsi="Simplified Arabic" w:cs="Simplified Arabic"/>
          <w:sz w:val="28"/>
          <w:szCs w:val="28"/>
          <w:rtl/>
          <w:lang w:bidi="ar-DZ"/>
        </w:rPr>
        <w:t xml:space="preserve"> : أي استرجاع العلمية </w:t>
      </w:r>
      <w:proofErr w:type="spellStart"/>
      <w:r w:rsidRPr="006F60AD">
        <w:rPr>
          <w:rFonts w:ascii="Simplified Arabic" w:hAnsi="Simplified Arabic" w:cs="Simplified Arabic"/>
          <w:sz w:val="28"/>
          <w:szCs w:val="28"/>
          <w:rtl/>
          <w:lang w:bidi="ar-DZ"/>
        </w:rPr>
        <w:t>المعلوماته</w:t>
      </w:r>
      <w:proofErr w:type="spellEnd"/>
      <w:r w:rsidRPr="006F60AD">
        <w:rPr>
          <w:rFonts w:ascii="Simplified Arabic" w:hAnsi="Simplified Arabic" w:cs="Simplified Arabic"/>
          <w:sz w:val="28"/>
          <w:szCs w:val="28"/>
          <w:rtl/>
          <w:lang w:bidi="ar-DZ"/>
        </w:rPr>
        <w:t xml:space="preserve"> السابقة، قصد ربطها بمكتسباته الجديدة</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 xml:space="preserve">وحفظها في </w:t>
      </w:r>
      <w:proofErr w:type="spellStart"/>
      <w:r w:rsidRPr="006F60AD">
        <w:rPr>
          <w:rFonts w:ascii="Simplified Arabic" w:hAnsi="Simplified Arabic" w:cs="Simplified Arabic"/>
          <w:sz w:val="28"/>
          <w:szCs w:val="28"/>
          <w:rtl/>
          <w:lang w:bidi="ar-DZ"/>
        </w:rPr>
        <w:t>الكرته</w:t>
      </w:r>
      <w:proofErr w:type="spellEnd"/>
      <w:r w:rsidRPr="006F60AD">
        <w:rPr>
          <w:rFonts w:ascii="Simplified Arabic" w:hAnsi="Simplified Arabic" w:cs="Simplified Arabic"/>
          <w:sz w:val="28"/>
          <w:szCs w:val="28"/>
          <w:rtl/>
          <w:lang w:bidi="ar-DZ"/>
        </w:rPr>
        <w:t xml:space="preserve"> الطويلة</w:t>
      </w:r>
      <w:r w:rsidRPr="006F60AD">
        <w:rPr>
          <w:rFonts w:ascii="Simplified Arabic" w:hAnsi="Simplified Arabic" w:cs="Simplified Arabic" w:hint="cs"/>
          <w:sz w:val="28"/>
          <w:szCs w:val="28"/>
          <w:rtl/>
          <w:lang w:bidi="ar-DZ"/>
        </w:rPr>
        <w:t>.</w:t>
      </w:r>
    </w:p>
    <w:p w:rsidR="006F60AD" w:rsidRPr="006F60AD" w:rsidRDefault="006F60AD" w:rsidP="006F60AD">
      <w:pPr>
        <w:tabs>
          <w:tab w:val="left" w:pos="5405"/>
        </w:tabs>
        <w:bidi/>
        <w:ind w:left="360"/>
        <w:jc w:val="both"/>
        <w:rPr>
          <w:rFonts w:ascii="Simplified Arabic" w:hAnsi="Simplified Arabic" w:cs="Simplified Arabic"/>
          <w:sz w:val="28"/>
          <w:szCs w:val="28"/>
          <w:lang w:bidi="ar-DZ"/>
        </w:rPr>
      </w:pPr>
    </w:p>
    <w:p w:rsidR="006F60AD" w:rsidRPr="006F60AD" w:rsidRDefault="006F60AD" w:rsidP="006F60AD">
      <w:pPr>
        <w:numPr>
          <w:ilvl w:val="0"/>
          <w:numId w:val="11"/>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b/>
          <w:bCs/>
          <w:sz w:val="28"/>
          <w:szCs w:val="28"/>
          <w:rtl/>
          <w:lang w:bidi="ar-DZ"/>
        </w:rPr>
        <w:t>مبدأ التطبيق</w:t>
      </w:r>
      <w:r w:rsidRPr="006F60AD">
        <w:rPr>
          <w:rFonts w:ascii="Simplified Arabic" w:hAnsi="Simplified Arabic" w:cs="Simplified Arabic"/>
          <w:sz w:val="28"/>
          <w:szCs w:val="28"/>
          <w:rtl/>
          <w:lang w:bidi="ar-DZ"/>
        </w:rPr>
        <w:t xml:space="preserve"> : وعلى ممارسة الكتابة بمرض التحكم فيها، بما أن الكفاءات تعرف على</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البعض على أنها القدرة على التصرف في وندرة ما ، حيث يكون التلميذ الشطا في</w:t>
      </w:r>
    </w:p>
    <w:p w:rsidR="006F60AD" w:rsidRPr="006F60AD" w:rsidRDefault="006F60AD" w:rsidP="006F60AD">
      <w:pPr>
        <w:numPr>
          <w:ilvl w:val="0"/>
          <w:numId w:val="11"/>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b/>
          <w:bCs/>
          <w:sz w:val="28"/>
          <w:szCs w:val="28"/>
          <w:rtl/>
          <w:lang w:bidi="ar-DZ"/>
        </w:rPr>
        <w:lastRenderedPageBreak/>
        <w:t>مبدا التكرار</w:t>
      </w:r>
      <w:r w:rsidRPr="006F60AD">
        <w:rPr>
          <w:rFonts w:ascii="Simplified Arabic" w:hAnsi="Simplified Arabic" w:cs="Simplified Arabic"/>
          <w:sz w:val="28"/>
          <w:szCs w:val="28"/>
          <w:rtl/>
          <w:lang w:bidi="ar-DZ"/>
        </w:rPr>
        <w:t xml:space="preserve"> : أي تكليف المتعلم بتمن المهام الانتاجية عدة مرات، قصد الوصول به</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 xml:space="preserve">الاكتساب النسق للكفاءات والمحتويات </w:t>
      </w:r>
      <w:r w:rsidRPr="006F60AD">
        <w:rPr>
          <w:rFonts w:ascii="Simplified Arabic" w:hAnsi="Simplified Arabic" w:cs="Simplified Arabic" w:hint="cs"/>
          <w:sz w:val="28"/>
          <w:szCs w:val="28"/>
          <w:rtl/>
          <w:lang w:bidi="ar-DZ"/>
        </w:rPr>
        <w:t>.</w:t>
      </w:r>
    </w:p>
    <w:p w:rsidR="006F60AD" w:rsidRPr="006F60AD" w:rsidRDefault="006F60AD" w:rsidP="006F60AD">
      <w:pPr>
        <w:numPr>
          <w:ilvl w:val="0"/>
          <w:numId w:val="11"/>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b/>
          <w:bCs/>
          <w:sz w:val="28"/>
          <w:szCs w:val="28"/>
          <w:rtl/>
          <w:lang w:bidi="ar-DZ"/>
        </w:rPr>
        <w:t xml:space="preserve">مبدأ </w:t>
      </w:r>
      <w:proofErr w:type="spellStart"/>
      <w:r w:rsidRPr="006F60AD">
        <w:rPr>
          <w:rFonts w:ascii="Simplified Arabic" w:hAnsi="Simplified Arabic" w:cs="Simplified Arabic"/>
          <w:b/>
          <w:bCs/>
          <w:sz w:val="28"/>
          <w:szCs w:val="28"/>
          <w:rtl/>
          <w:lang w:bidi="ar-DZ"/>
        </w:rPr>
        <w:t>الانماج</w:t>
      </w:r>
      <w:proofErr w:type="spellEnd"/>
      <w:r w:rsidRPr="006F60AD">
        <w:rPr>
          <w:rFonts w:ascii="Simplified Arabic" w:hAnsi="Simplified Arabic" w:cs="Simplified Arabic"/>
          <w:sz w:val="28"/>
          <w:szCs w:val="28"/>
          <w:rtl/>
          <w:lang w:bidi="ar-DZ"/>
        </w:rPr>
        <w:t xml:space="preserve"> : يسمح الانتاج بممارسة الكفاءة عندما فين بأخرى كما يتيح للمتعلم التميز بين مكونات الكفاءة والمحتويات، ليترات العرض من تعلمه</w:t>
      </w:r>
      <w:r w:rsidRPr="006F60AD">
        <w:rPr>
          <w:rFonts w:ascii="Simplified Arabic" w:hAnsi="Simplified Arabic" w:cs="Simplified Arabic" w:hint="cs"/>
          <w:sz w:val="28"/>
          <w:szCs w:val="28"/>
          <w:rtl/>
          <w:lang w:bidi="ar-DZ"/>
        </w:rPr>
        <w:t>.</w:t>
      </w:r>
    </w:p>
    <w:p w:rsidR="006F60AD" w:rsidRPr="006F60AD" w:rsidRDefault="006F60AD" w:rsidP="006F60AD">
      <w:pPr>
        <w:numPr>
          <w:ilvl w:val="0"/>
          <w:numId w:val="11"/>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b/>
          <w:bCs/>
          <w:sz w:val="28"/>
          <w:szCs w:val="28"/>
          <w:rtl/>
          <w:lang w:bidi="ar-DZ"/>
        </w:rPr>
        <w:t>مبدأ الترابط</w:t>
      </w:r>
      <w:r w:rsidRPr="006F60AD">
        <w:rPr>
          <w:rFonts w:ascii="Simplified Arabic" w:hAnsi="Simplified Arabic" w:cs="Simplified Arabic"/>
          <w:sz w:val="28"/>
          <w:szCs w:val="28"/>
          <w:rtl/>
          <w:lang w:bidi="ar-DZ"/>
        </w:rPr>
        <w:t xml:space="preserve"> : يسمح هذا الم</w:t>
      </w:r>
      <w:r w:rsidRPr="006F60AD">
        <w:rPr>
          <w:rFonts w:ascii="Simplified Arabic" w:hAnsi="Simplified Arabic" w:cs="Simplified Arabic" w:hint="cs"/>
          <w:sz w:val="28"/>
          <w:szCs w:val="28"/>
          <w:rtl/>
          <w:lang w:bidi="ar-DZ"/>
        </w:rPr>
        <w:t>بدأ</w:t>
      </w:r>
      <w:r w:rsidRPr="006F60AD">
        <w:rPr>
          <w:rFonts w:ascii="Simplified Arabic" w:hAnsi="Simplified Arabic" w:cs="Simplified Arabic"/>
          <w:sz w:val="28"/>
          <w:szCs w:val="28"/>
          <w:rtl/>
          <w:lang w:bidi="ar-DZ"/>
        </w:rPr>
        <w:t xml:space="preserve"> لكل من المعلم والمتعلم بالربط بين </w:t>
      </w:r>
      <w:r w:rsidRPr="006F60AD">
        <w:rPr>
          <w:rFonts w:ascii="Simplified Arabic" w:hAnsi="Simplified Arabic" w:cs="Simplified Arabic" w:hint="cs"/>
          <w:sz w:val="28"/>
          <w:szCs w:val="28"/>
          <w:rtl/>
          <w:lang w:bidi="ar-DZ"/>
        </w:rPr>
        <w:t>نشاط</w:t>
      </w:r>
      <w:r w:rsidRPr="006F60AD">
        <w:rPr>
          <w:rFonts w:ascii="Simplified Arabic" w:hAnsi="Simplified Arabic" w:cs="Simplified Arabic"/>
          <w:sz w:val="28"/>
          <w:szCs w:val="28"/>
          <w:rtl/>
          <w:lang w:bidi="ar-DZ"/>
        </w:rPr>
        <w:t xml:space="preserve"> التعليم والشعلة التعلم وانشطة التقويم التي ترمي كلها إلى المية الكفاءة .</w:t>
      </w:r>
    </w:p>
    <w:p w:rsidR="006F60AD" w:rsidRPr="006F60AD" w:rsidRDefault="006F60AD" w:rsidP="006F60AD">
      <w:pPr>
        <w:numPr>
          <w:ilvl w:val="0"/>
          <w:numId w:val="6"/>
        </w:numPr>
        <w:tabs>
          <w:tab w:val="left" w:pos="5405"/>
        </w:tabs>
        <w:bidi/>
        <w:contextualSpacing/>
        <w:jc w:val="both"/>
        <w:rPr>
          <w:rFonts w:ascii="Simplified Arabic" w:hAnsi="Simplified Arabic" w:cs="Simplified Arabic"/>
          <w:sz w:val="28"/>
          <w:szCs w:val="28"/>
          <w:lang w:bidi="ar-DZ"/>
        </w:rPr>
      </w:pPr>
      <w:r w:rsidRPr="006F60AD">
        <w:rPr>
          <w:rFonts w:ascii="Simplified Arabic" w:hAnsi="Simplified Arabic" w:cs="Simplified Arabic"/>
          <w:b/>
          <w:bCs/>
          <w:sz w:val="32"/>
          <w:szCs w:val="32"/>
          <w:rtl/>
          <w:lang w:bidi="ar-DZ"/>
        </w:rPr>
        <w:t>الوضعية المشكلة في المقاربة بالكفاءات</w:t>
      </w: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hint="cs"/>
          <w:sz w:val="28"/>
          <w:szCs w:val="28"/>
          <w:rtl/>
          <w:lang w:bidi="ar-DZ"/>
        </w:rPr>
        <w:t>:</w:t>
      </w:r>
    </w:p>
    <w:p w:rsidR="006F60AD" w:rsidRPr="006F60AD" w:rsidRDefault="006F60AD" w:rsidP="006F60AD">
      <w:pPr>
        <w:tabs>
          <w:tab w:val="left" w:pos="5405"/>
        </w:tabs>
        <w:bidi/>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 xml:space="preserve">      هي الوضعية </w:t>
      </w:r>
      <w:r w:rsidRPr="006F60AD">
        <w:rPr>
          <w:rFonts w:ascii="Simplified Arabic" w:hAnsi="Simplified Arabic" w:cs="Simplified Arabic"/>
          <w:sz w:val="28"/>
          <w:szCs w:val="28"/>
          <w:rtl/>
          <w:lang w:bidi="ar-DZ"/>
        </w:rPr>
        <w:t xml:space="preserve">التي يكون فيها المتعلم أمام </w:t>
      </w:r>
      <w:r w:rsidRPr="006F60AD">
        <w:rPr>
          <w:rFonts w:ascii="Simplified Arabic" w:hAnsi="Simplified Arabic" w:cs="Simplified Arabic" w:hint="cs"/>
          <w:sz w:val="28"/>
          <w:szCs w:val="28"/>
          <w:rtl/>
          <w:lang w:bidi="ar-DZ"/>
        </w:rPr>
        <w:t>عقبة او تناقض</w:t>
      </w:r>
      <w:r w:rsidRPr="006F60AD">
        <w:rPr>
          <w:rFonts w:ascii="Simplified Arabic" w:hAnsi="Simplified Arabic" w:cs="Simplified Arabic"/>
          <w:sz w:val="28"/>
          <w:szCs w:val="28"/>
          <w:rtl/>
          <w:lang w:bidi="ar-DZ"/>
        </w:rPr>
        <w:t>، ي</w:t>
      </w:r>
      <w:r w:rsidRPr="006F60AD">
        <w:rPr>
          <w:rFonts w:ascii="Simplified Arabic" w:hAnsi="Simplified Arabic" w:cs="Simplified Arabic" w:hint="cs"/>
          <w:sz w:val="28"/>
          <w:szCs w:val="28"/>
          <w:rtl/>
          <w:lang w:bidi="ar-DZ"/>
        </w:rPr>
        <w:t>جعله</w:t>
      </w:r>
      <w:r w:rsidRPr="006F60AD">
        <w:rPr>
          <w:rFonts w:ascii="Simplified Arabic" w:hAnsi="Simplified Arabic" w:cs="Simplified Arabic"/>
          <w:sz w:val="28"/>
          <w:szCs w:val="28"/>
          <w:rtl/>
          <w:lang w:bidi="ar-DZ"/>
        </w:rPr>
        <w:t xml:space="preserve"> بعيد النظر في</w:t>
      </w:r>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معارفه ومعلوماته، إنها مشكلة تدعو الميت إلى طرح مجموعة من التساؤلات، ويتعين عليه أن يستحضر فيها كل ما اكتسبه من مفاهيم، قو</w:t>
      </w:r>
      <w:r w:rsidRPr="006F60AD">
        <w:rPr>
          <w:rFonts w:ascii="Simplified Arabic" w:hAnsi="Simplified Arabic" w:cs="Simplified Arabic" w:hint="cs"/>
          <w:sz w:val="28"/>
          <w:szCs w:val="28"/>
          <w:rtl/>
          <w:lang w:bidi="ar-DZ"/>
        </w:rPr>
        <w:t>اع</w:t>
      </w:r>
      <w:r w:rsidRPr="006F60AD">
        <w:rPr>
          <w:rFonts w:ascii="Simplified Arabic" w:hAnsi="Simplified Arabic" w:cs="Simplified Arabic"/>
          <w:sz w:val="28"/>
          <w:szCs w:val="28"/>
          <w:rtl/>
          <w:lang w:bidi="ar-DZ"/>
        </w:rPr>
        <w:t xml:space="preserve">د، </w:t>
      </w:r>
      <w:r w:rsidRPr="006F60AD">
        <w:rPr>
          <w:rFonts w:ascii="Simplified Arabic" w:hAnsi="Simplified Arabic" w:cs="Simplified Arabic" w:hint="cs"/>
          <w:sz w:val="28"/>
          <w:szCs w:val="28"/>
          <w:rtl/>
          <w:lang w:bidi="ar-DZ"/>
        </w:rPr>
        <w:t xml:space="preserve">قوانين </w:t>
      </w:r>
      <w:proofErr w:type="spellStart"/>
      <w:r w:rsidRPr="006F60AD">
        <w:rPr>
          <w:rFonts w:ascii="Simplified Arabic" w:hAnsi="Simplified Arabic" w:cs="Simplified Arabic"/>
          <w:sz w:val="28"/>
          <w:szCs w:val="28"/>
          <w:rtl/>
          <w:lang w:bidi="ar-DZ"/>
        </w:rPr>
        <w:t>نظر</w:t>
      </w:r>
      <w:r w:rsidRPr="006F60AD">
        <w:rPr>
          <w:rFonts w:ascii="Simplified Arabic" w:hAnsi="Simplified Arabic" w:cs="Simplified Arabic" w:hint="cs"/>
          <w:sz w:val="28"/>
          <w:szCs w:val="28"/>
          <w:rtl/>
          <w:lang w:bidi="ar-DZ"/>
        </w:rPr>
        <w:t>ی</w:t>
      </w:r>
      <w:r w:rsidRPr="006F60AD">
        <w:rPr>
          <w:rFonts w:ascii="Simplified Arabic" w:hAnsi="Simplified Arabic" w:cs="Simplified Arabic" w:hint="eastAsia"/>
          <w:sz w:val="28"/>
          <w:szCs w:val="28"/>
          <w:rtl/>
          <w:lang w:bidi="ar-DZ"/>
        </w:rPr>
        <w:t>ات</w:t>
      </w:r>
      <w:proofErr w:type="spellEnd"/>
      <w:r w:rsidRPr="006F60AD">
        <w:rPr>
          <w:rFonts w:ascii="Simplified Arabic" w:hAnsi="Simplified Arabic" w:cs="Simplified Arabic" w:hint="eastAsia"/>
          <w:sz w:val="28"/>
          <w:szCs w:val="28"/>
          <w:rtl/>
          <w:lang w:bidi="ar-DZ"/>
        </w:rPr>
        <w:t>،</w:t>
      </w:r>
      <w:r w:rsidRPr="006F60AD">
        <w:rPr>
          <w:rFonts w:ascii="Simplified Arabic" w:hAnsi="Simplified Arabic" w:cs="Simplified Arabic"/>
          <w:sz w:val="28"/>
          <w:szCs w:val="28"/>
          <w:rtl/>
          <w:lang w:bidi="ar-DZ"/>
        </w:rPr>
        <w:t xml:space="preserve"> منهجيات وغيرها من المرات، وذلك في مختلف المواد الوضعية المشكلة الا هي كل الشرائط التضامن معطيات أولية (</w:t>
      </w:r>
      <w:r w:rsidRPr="006F60AD">
        <w:rPr>
          <w:rFonts w:ascii="Simplified Arabic" w:hAnsi="Simplified Arabic" w:cs="Simplified Arabic" w:hint="cs"/>
          <w:sz w:val="28"/>
          <w:szCs w:val="28"/>
          <w:rtl/>
          <w:lang w:bidi="ar-DZ"/>
        </w:rPr>
        <w:t>م</w:t>
      </w:r>
      <w:r w:rsidRPr="006F60AD">
        <w:rPr>
          <w:rFonts w:ascii="Simplified Arabic" w:hAnsi="Simplified Arabic" w:cs="Simplified Arabic"/>
          <w:sz w:val="28"/>
          <w:szCs w:val="28"/>
          <w:rtl/>
          <w:lang w:bidi="ar-DZ"/>
        </w:rPr>
        <w:t>وار</w:t>
      </w:r>
      <w:r w:rsidRPr="006F60AD">
        <w:rPr>
          <w:rFonts w:ascii="Simplified Arabic" w:hAnsi="Simplified Arabic" w:cs="Simplified Arabic" w:hint="cs"/>
          <w:sz w:val="28"/>
          <w:szCs w:val="28"/>
          <w:rtl/>
          <w:lang w:bidi="ar-DZ"/>
        </w:rPr>
        <w:t>د</w:t>
      </w: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hint="cs"/>
          <w:sz w:val="28"/>
          <w:szCs w:val="28"/>
          <w:rtl/>
          <w:lang w:bidi="ar-DZ"/>
        </w:rPr>
        <w:t xml:space="preserve">وهدفا ختاميا </w:t>
      </w:r>
      <w:r w:rsidRPr="006F60AD">
        <w:rPr>
          <w:rFonts w:ascii="Simplified Arabic" w:hAnsi="Simplified Arabic" w:cs="Simplified Arabic"/>
          <w:sz w:val="28"/>
          <w:szCs w:val="28"/>
          <w:rtl/>
          <w:lang w:bidi="ar-DZ"/>
        </w:rPr>
        <w:t xml:space="preserve"> و</w:t>
      </w:r>
      <w:r w:rsidRPr="006F60AD">
        <w:rPr>
          <w:rFonts w:ascii="Simplified Arabic" w:hAnsi="Simplified Arabic" w:cs="Simplified Arabic" w:hint="cs"/>
          <w:sz w:val="28"/>
          <w:szCs w:val="28"/>
          <w:rtl/>
          <w:lang w:bidi="ar-DZ"/>
        </w:rPr>
        <w:t xml:space="preserve">صعوبات </w:t>
      </w:r>
      <w:r w:rsidRPr="006F60AD">
        <w:rPr>
          <w:rFonts w:ascii="Simplified Arabic" w:hAnsi="Simplified Arabic" w:cs="Simplified Arabic"/>
          <w:sz w:val="28"/>
          <w:szCs w:val="28"/>
          <w:rtl/>
          <w:lang w:bidi="ar-DZ"/>
        </w:rPr>
        <w:t xml:space="preserve"> (</w:t>
      </w:r>
      <w:r w:rsidRPr="006F60AD">
        <w:rPr>
          <w:rFonts w:ascii="Simplified Arabic" w:hAnsi="Simplified Arabic" w:cs="Simplified Arabic" w:hint="cs"/>
          <w:sz w:val="28"/>
          <w:szCs w:val="28"/>
          <w:rtl/>
          <w:lang w:bidi="ar-DZ"/>
        </w:rPr>
        <w:t>ع</w:t>
      </w:r>
      <w:r w:rsidRPr="006F60AD">
        <w:rPr>
          <w:rFonts w:ascii="Simplified Arabic" w:hAnsi="Simplified Arabic" w:cs="Simplified Arabic"/>
          <w:sz w:val="28"/>
          <w:szCs w:val="28"/>
          <w:rtl/>
          <w:lang w:bidi="ar-DZ"/>
        </w:rPr>
        <w:t>راقيل) ي</w:t>
      </w:r>
      <w:r w:rsidRPr="006F60AD">
        <w:rPr>
          <w:rFonts w:ascii="Simplified Arabic" w:hAnsi="Simplified Arabic" w:cs="Simplified Arabic" w:hint="cs"/>
          <w:sz w:val="28"/>
          <w:szCs w:val="28"/>
          <w:rtl/>
          <w:lang w:bidi="ar-DZ"/>
        </w:rPr>
        <w:t>ج</w:t>
      </w:r>
      <w:r w:rsidRPr="006F60AD">
        <w:rPr>
          <w:rFonts w:ascii="Simplified Arabic" w:hAnsi="Simplified Arabic" w:cs="Simplified Arabic"/>
          <w:sz w:val="28"/>
          <w:szCs w:val="28"/>
          <w:rtl/>
          <w:lang w:bidi="ar-DZ"/>
        </w:rPr>
        <w:t>هل حلها وتوج</w:t>
      </w:r>
      <w:r w:rsidRPr="006F60AD">
        <w:rPr>
          <w:rFonts w:ascii="Simplified Arabic" w:hAnsi="Simplified Arabic" w:cs="Simplified Arabic" w:hint="cs"/>
          <w:sz w:val="28"/>
          <w:szCs w:val="28"/>
          <w:rtl/>
          <w:lang w:bidi="ar-DZ"/>
        </w:rPr>
        <w:t>يه</w:t>
      </w:r>
      <w:r w:rsidRPr="006F60AD">
        <w:rPr>
          <w:rFonts w:ascii="Simplified Arabic" w:hAnsi="Simplified Arabic" w:cs="Simplified Arabic"/>
          <w:sz w:val="28"/>
          <w:szCs w:val="28"/>
          <w:rtl/>
          <w:lang w:bidi="ar-DZ"/>
        </w:rPr>
        <w:t xml:space="preserve">ها مثلا: إنه كلفنا التلاميذ في بداية التعلم </w:t>
      </w:r>
      <w:r w:rsidRPr="006F60AD">
        <w:rPr>
          <w:rFonts w:ascii="Simplified Arabic" w:hAnsi="Simplified Arabic" w:cs="Simplified Arabic" w:hint="cs"/>
          <w:sz w:val="28"/>
          <w:szCs w:val="28"/>
          <w:rtl/>
          <w:lang w:bidi="ar-DZ"/>
        </w:rPr>
        <w:t>بكتابة</w:t>
      </w:r>
      <w:r w:rsidRPr="006F60AD">
        <w:rPr>
          <w:rFonts w:ascii="Simplified Arabic" w:hAnsi="Simplified Arabic" w:cs="Simplified Arabic"/>
          <w:sz w:val="28"/>
          <w:szCs w:val="28"/>
          <w:rtl/>
          <w:lang w:bidi="ar-DZ"/>
        </w:rPr>
        <w:t xml:space="preserve"> رسالة في جهة ما دون </w:t>
      </w:r>
      <w:r w:rsidRPr="006F60AD">
        <w:rPr>
          <w:rFonts w:ascii="Simplified Arabic" w:hAnsi="Simplified Arabic" w:cs="Simplified Arabic" w:hint="cs"/>
          <w:sz w:val="28"/>
          <w:szCs w:val="28"/>
          <w:rtl/>
          <w:lang w:bidi="ar-DZ"/>
        </w:rPr>
        <w:t>دراية</w:t>
      </w:r>
      <w:r w:rsidRPr="006F60AD">
        <w:rPr>
          <w:rFonts w:ascii="Simplified Arabic" w:hAnsi="Simplified Arabic" w:cs="Simplified Arabic"/>
          <w:sz w:val="28"/>
          <w:szCs w:val="28"/>
          <w:rtl/>
          <w:lang w:bidi="ar-DZ"/>
        </w:rPr>
        <w:t xml:space="preserve"> مسبقة ب</w:t>
      </w:r>
      <w:r w:rsidRPr="006F60AD">
        <w:rPr>
          <w:rFonts w:ascii="Simplified Arabic" w:hAnsi="Simplified Arabic" w:cs="Simplified Arabic" w:hint="cs"/>
          <w:sz w:val="28"/>
          <w:szCs w:val="28"/>
          <w:rtl/>
          <w:lang w:bidi="ar-DZ"/>
        </w:rPr>
        <w:t>تقنيات</w:t>
      </w:r>
      <w:r w:rsidRPr="006F60AD">
        <w:rPr>
          <w:rFonts w:ascii="Simplified Arabic" w:hAnsi="Simplified Arabic" w:cs="Simplified Arabic"/>
          <w:sz w:val="28"/>
          <w:szCs w:val="28"/>
          <w:rtl/>
          <w:lang w:bidi="ar-DZ"/>
        </w:rPr>
        <w:t xml:space="preserve"> التحرير فإنهم يكونون أمام وضعية</w:t>
      </w:r>
      <w:r w:rsidRPr="006F60AD">
        <w:rPr>
          <w:rFonts w:ascii="Simplified Arabic" w:hAnsi="Simplified Arabic" w:cs="Simplified Arabic" w:hint="cs"/>
          <w:sz w:val="28"/>
          <w:szCs w:val="28"/>
          <w:rtl/>
          <w:lang w:bidi="ar-DZ"/>
        </w:rPr>
        <w:t xml:space="preserve"> مشكلة .</w:t>
      </w:r>
    </w:p>
    <w:p w:rsidR="006F60AD" w:rsidRPr="006F60AD" w:rsidRDefault="006F60AD" w:rsidP="006F60AD">
      <w:pPr>
        <w:numPr>
          <w:ilvl w:val="0"/>
          <w:numId w:val="6"/>
        </w:numPr>
        <w:tabs>
          <w:tab w:val="left" w:pos="5405"/>
        </w:tabs>
        <w:bidi/>
        <w:contextualSpacing/>
        <w:jc w:val="both"/>
        <w:rPr>
          <w:rFonts w:ascii="Simplified Arabic" w:hAnsi="Simplified Arabic" w:cs="Simplified Arabic"/>
          <w:b/>
          <w:bCs/>
          <w:sz w:val="32"/>
          <w:szCs w:val="32"/>
          <w:rtl/>
          <w:lang w:bidi="ar-DZ"/>
        </w:rPr>
      </w:pPr>
      <w:r w:rsidRPr="006F60AD">
        <w:rPr>
          <w:rFonts w:ascii="Simplified Arabic" w:hAnsi="Simplified Arabic" w:cs="Simplified Arabic" w:hint="cs"/>
          <w:b/>
          <w:bCs/>
          <w:sz w:val="32"/>
          <w:szCs w:val="32"/>
          <w:rtl/>
          <w:lang w:bidi="ar-DZ"/>
        </w:rPr>
        <w:t>ابعاد الكفاءة:</w:t>
      </w:r>
    </w:p>
    <w:p w:rsidR="006F60AD" w:rsidRPr="006F60AD" w:rsidRDefault="006F60AD" w:rsidP="006F60AD">
      <w:pPr>
        <w:tabs>
          <w:tab w:val="left" w:pos="5405"/>
        </w:tabs>
        <w:bidi/>
        <w:jc w:val="both"/>
        <w:rPr>
          <w:rFonts w:ascii="Simplified Arabic" w:hAnsi="Simplified Arabic" w:cs="Simplified Arabic"/>
          <w:sz w:val="28"/>
          <w:szCs w:val="28"/>
          <w:rtl/>
          <w:lang w:bidi="ar-DZ"/>
        </w:rPr>
      </w:pPr>
      <w:r w:rsidRPr="006F60AD">
        <w:rPr>
          <w:rFonts w:ascii="Simplified Arabic" w:hAnsi="Simplified Arabic" w:cs="Simplified Arabic" w:hint="cs"/>
          <w:sz w:val="28"/>
          <w:szCs w:val="28"/>
          <w:rtl/>
          <w:lang w:bidi="ar-DZ"/>
        </w:rPr>
        <w:t>للكفاءة أبعاد مشتملة عليها :</w:t>
      </w:r>
      <w:r w:rsidRPr="006F60AD">
        <w:rPr>
          <w:rFonts w:ascii="Simplified Arabic" w:hAnsi="Simplified Arabic" w:cs="Simplified Arabic" w:hint="cs"/>
          <w:b/>
          <w:bCs/>
          <w:sz w:val="28"/>
          <w:szCs w:val="28"/>
          <w:rtl/>
          <w:lang w:bidi="ar-DZ"/>
        </w:rPr>
        <w:t xml:space="preserve"> </w:t>
      </w:r>
      <w:r w:rsidRPr="006F60AD">
        <w:rPr>
          <w:rFonts w:ascii="Simplified Arabic" w:hAnsi="Simplified Arabic" w:cs="Simplified Arabic" w:hint="cs"/>
          <w:sz w:val="28"/>
          <w:szCs w:val="28"/>
          <w:rtl/>
          <w:lang w:bidi="ar-DZ"/>
        </w:rPr>
        <w:t xml:space="preserve">- البعد المعرفي </w:t>
      </w:r>
      <w:r w:rsidRPr="006F60AD">
        <w:rPr>
          <w:rFonts w:ascii="Simplified Arabic" w:hAnsi="Simplified Arabic" w:cs="Simplified Arabic"/>
          <w:sz w:val="28"/>
          <w:szCs w:val="28"/>
          <w:rtl/>
          <w:lang w:bidi="ar-DZ"/>
        </w:rPr>
        <w:t>–</w:t>
      </w:r>
      <w:r w:rsidRPr="006F60AD">
        <w:rPr>
          <w:rFonts w:ascii="Simplified Arabic" w:hAnsi="Simplified Arabic" w:cs="Simplified Arabic" w:hint="cs"/>
          <w:sz w:val="28"/>
          <w:szCs w:val="28"/>
          <w:rtl/>
          <w:lang w:bidi="ar-DZ"/>
        </w:rPr>
        <w:t xml:space="preserve"> البعد </w:t>
      </w:r>
      <w:proofErr w:type="spellStart"/>
      <w:r w:rsidRPr="006F60AD">
        <w:rPr>
          <w:rFonts w:ascii="Simplified Arabic" w:hAnsi="Simplified Arabic" w:cs="Simplified Arabic" w:hint="cs"/>
          <w:sz w:val="28"/>
          <w:szCs w:val="28"/>
          <w:rtl/>
          <w:lang w:bidi="ar-DZ"/>
        </w:rPr>
        <w:t>المهاري</w:t>
      </w:r>
      <w:proofErr w:type="spellEnd"/>
      <w:r w:rsidRPr="006F60AD">
        <w:rPr>
          <w:rFonts w:ascii="Simplified Arabic" w:hAnsi="Simplified Arabic" w:cs="Simplified Arabic" w:hint="cs"/>
          <w:sz w:val="28"/>
          <w:szCs w:val="28"/>
          <w:rtl/>
          <w:lang w:bidi="ar-DZ"/>
        </w:rPr>
        <w:t xml:space="preserve"> </w:t>
      </w:r>
      <w:r w:rsidRPr="006F60AD">
        <w:rPr>
          <w:rFonts w:ascii="Simplified Arabic" w:hAnsi="Simplified Arabic" w:cs="Simplified Arabic"/>
          <w:sz w:val="28"/>
          <w:szCs w:val="28"/>
          <w:rtl/>
          <w:lang w:bidi="ar-DZ"/>
        </w:rPr>
        <w:t>–</w:t>
      </w:r>
      <w:r w:rsidRPr="006F60AD">
        <w:rPr>
          <w:rFonts w:ascii="Simplified Arabic" w:hAnsi="Simplified Arabic" w:cs="Simplified Arabic" w:hint="cs"/>
          <w:sz w:val="28"/>
          <w:szCs w:val="28"/>
          <w:rtl/>
          <w:lang w:bidi="ar-DZ"/>
        </w:rPr>
        <w:t xml:space="preserve"> البعد الوجداني (السلوكي)</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 xml:space="preserve">اكتساب المعارف كمفهوم اندماجي قابل للاستعمال والاستثمار في مواقف </w:t>
      </w:r>
      <w:proofErr w:type="gramStart"/>
      <w:r w:rsidRPr="006F60AD">
        <w:rPr>
          <w:rFonts w:ascii="Simplified Arabic" w:hAnsi="Simplified Arabic" w:cs="Simplified Arabic" w:hint="cs"/>
          <w:sz w:val="28"/>
          <w:szCs w:val="28"/>
          <w:rtl/>
          <w:lang w:bidi="ar-DZ"/>
        </w:rPr>
        <w:t>جديدة</w:t>
      </w:r>
      <w:proofErr w:type="gramEnd"/>
      <w:r w:rsidRPr="006F60AD">
        <w:rPr>
          <w:rFonts w:ascii="Simplified Arabic" w:hAnsi="Simplified Arabic" w:cs="Simplified Arabic" w:hint="cs"/>
          <w:sz w:val="28"/>
          <w:szCs w:val="28"/>
          <w:rtl/>
          <w:lang w:bidi="ar-DZ"/>
        </w:rPr>
        <w:t xml:space="preserve"> بعيدا عن منطق التحصيل التراكمي.</w:t>
      </w:r>
      <w:r w:rsidRPr="006F60AD">
        <w:rPr>
          <w:rFonts w:ascii="Simplified Arabic" w:hAnsi="Simplified Arabic" w:cs="Simplified Arabic"/>
          <w:sz w:val="28"/>
          <w:szCs w:val="28"/>
          <w:lang w:bidi="ar-DZ"/>
        </w:rPr>
        <w:t xml:space="preserve"> </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اعتبار الأنشطة البدنية والرياضية قاعدة أساسية ودعامة ثقافية ومعرفية لها .</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 xml:space="preserve">تناول الأنشطة بطريقة بعيدة عن التناول </w:t>
      </w:r>
      <w:proofErr w:type="gramStart"/>
      <w:r w:rsidRPr="006F60AD">
        <w:rPr>
          <w:rFonts w:ascii="Simplified Arabic" w:hAnsi="Simplified Arabic" w:cs="Simplified Arabic" w:hint="cs"/>
          <w:sz w:val="28"/>
          <w:szCs w:val="28"/>
          <w:rtl/>
          <w:lang w:bidi="ar-DZ"/>
        </w:rPr>
        <w:t>التقليدي ،</w:t>
      </w:r>
      <w:proofErr w:type="gramEnd"/>
      <w:r w:rsidRPr="006F60AD">
        <w:rPr>
          <w:rFonts w:ascii="Simplified Arabic" w:hAnsi="Simplified Arabic" w:cs="Simplified Arabic" w:hint="cs"/>
          <w:sz w:val="28"/>
          <w:szCs w:val="28"/>
          <w:rtl/>
          <w:lang w:bidi="ar-DZ"/>
        </w:rPr>
        <w:t xml:space="preserve"> الذي يعتمد على التقنية كمردود أساسي لها .</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 xml:space="preserve">اعتماد مبادئ وأسس تضمن سيرورة العلم : إعداد مخطط عملي بيداغوجي تحدد فيه الأهداف العملية. </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تحديد وبناء وضعيات في صيغة إشكالية ذات مسالك تعليمية متعددة يجد كل متعلم مكانه فيها .</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sz w:val="28"/>
          <w:szCs w:val="28"/>
          <w:lang w:bidi="ar-DZ"/>
        </w:rPr>
      </w:pPr>
      <w:r w:rsidRPr="006F60AD">
        <w:rPr>
          <w:rFonts w:ascii="Simplified Arabic" w:hAnsi="Simplified Arabic" w:cs="Simplified Arabic" w:hint="cs"/>
          <w:sz w:val="28"/>
          <w:szCs w:val="28"/>
          <w:rtl/>
          <w:lang w:bidi="ar-DZ"/>
        </w:rPr>
        <w:t>ضبط وتعديل هذه الحالات والوضعيات كلما اقتضت الضرورة ذلك .</w:t>
      </w:r>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b/>
          <w:bCs/>
          <w:sz w:val="28"/>
          <w:szCs w:val="28"/>
          <w:lang w:bidi="ar-DZ"/>
        </w:rPr>
      </w:pPr>
      <w:r w:rsidRPr="006F60AD">
        <w:rPr>
          <w:rFonts w:ascii="Simplified Arabic" w:hAnsi="Simplified Arabic" w:cs="Simplified Arabic" w:hint="cs"/>
          <w:sz w:val="28"/>
          <w:szCs w:val="28"/>
          <w:rtl/>
          <w:lang w:bidi="ar-DZ"/>
        </w:rPr>
        <w:lastRenderedPageBreak/>
        <w:t xml:space="preserve">تسير وتوجيه المشاكل العالقة بما يتماشى والفاعلات التي تفرضها الحياة </w:t>
      </w:r>
      <w:proofErr w:type="gramStart"/>
      <w:r w:rsidRPr="006F60AD">
        <w:rPr>
          <w:rFonts w:ascii="Simplified Arabic" w:hAnsi="Simplified Arabic" w:cs="Simplified Arabic" w:hint="cs"/>
          <w:sz w:val="28"/>
          <w:szCs w:val="28"/>
          <w:rtl/>
          <w:lang w:bidi="ar-DZ"/>
        </w:rPr>
        <w:t>الجماعية .</w:t>
      </w:r>
      <w:proofErr w:type="gramEnd"/>
    </w:p>
    <w:p w:rsidR="006F60AD" w:rsidRPr="006F60AD" w:rsidRDefault="006F60AD" w:rsidP="006F60AD">
      <w:pPr>
        <w:numPr>
          <w:ilvl w:val="0"/>
          <w:numId w:val="9"/>
        </w:numPr>
        <w:tabs>
          <w:tab w:val="left" w:pos="5405"/>
        </w:tabs>
        <w:bidi/>
        <w:ind w:left="707" w:hanging="284"/>
        <w:jc w:val="both"/>
        <w:rPr>
          <w:rFonts w:ascii="Simplified Arabic" w:hAnsi="Simplified Arabic" w:cs="Simplified Arabic"/>
          <w:b/>
          <w:bCs/>
          <w:sz w:val="28"/>
          <w:szCs w:val="28"/>
          <w:lang w:bidi="ar-DZ"/>
        </w:rPr>
      </w:pPr>
      <w:r w:rsidRPr="006F60AD">
        <w:rPr>
          <w:rFonts w:ascii="Simplified Arabic" w:hAnsi="Simplified Arabic" w:cs="Simplified Arabic" w:hint="cs"/>
          <w:sz w:val="28"/>
          <w:szCs w:val="28"/>
          <w:rtl/>
          <w:lang w:bidi="ar-DZ"/>
        </w:rPr>
        <w:t xml:space="preserve">توقع </w:t>
      </w:r>
      <w:proofErr w:type="gramStart"/>
      <w:r w:rsidRPr="006F60AD">
        <w:rPr>
          <w:rFonts w:ascii="Simplified Arabic" w:hAnsi="Simplified Arabic" w:cs="Simplified Arabic" w:hint="cs"/>
          <w:sz w:val="28"/>
          <w:szCs w:val="28"/>
          <w:rtl/>
          <w:lang w:bidi="ar-DZ"/>
        </w:rPr>
        <w:t>سبل</w:t>
      </w:r>
      <w:proofErr w:type="gramEnd"/>
      <w:r w:rsidRPr="006F60AD">
        <w:rPr>
          <w:rFonts w:ascii="Simplified Arabic" w:hAnsi="Simplified Arabic" w:cs="Simplified Arabic" w:hint="cs"/>
          <w:sz w:val="28"/>
          <w:szCs w:val="28"/>
          <w:rtl/>
          <w:lang w:bidi="ar-DZ"/>
        </w:rPr>
        <w:t xml:space="preserve"> السند والدعم للتلاميذ واستثمارها عند الضرورة.</w:t>
      </w:r>
    </w:p>
    <w:p w:rsidR="002B1CCE" w:rsidRPr="006F60AD" w:rsidRDefault="006F60AD" w:rsidP="006F60AD">
      <w:pPr>
        <w:numPr>
          <w:ilvl w:val="0"/>
          <w:numId w:val="9"/>
        </w:numPr>
        <w:tabs>
          <w:tab w:val="left" w:pos="5405"/>
        </w:tabs>
        <w:bidi/>
        <w:ind w:left="707" w:hanging="284"/>
        <w:jc w:val="both"/>
        <w:rPr>
          <w:rFonts w:ascii="Simplified Arabic" w:hAnsi="Simplified Arabic" w:cs="Simplified Arabic"/>
          <w:b/>
          <w:bCs/>
          <w:sz w:val="28"/>
          <w:szCs w:val="28"/>
          <w:lang w:bidi="ar-DZ"/>
        </w:rPr>
      </w:pPr>
      <w:proofErr w:type="gramStart"/>
      <w:r w:rsidRPr="006F60AD">
        <w:rPr>
          <w:rFonts w:ascii="Simplified Arabic" w:hAnsi="Simplified Arabic" w:cs="Simplified Arabic" w:hint="cs"/>
          <w:sz w:val="28"/>
          <w:szCs w:val="28"/>
          <w:rtl/>
          <w:lang w:bidi="ar-DZ"/>
        </w:rPr>
        <w:t>تبجيل</w:t>
      </w:r>
      <w:proofErr w:type="gramEnd"/>
      <w:r w:rsidRPr="006F60AD">
        <w:rPr>
          <w:rFonts w:ascii="Simplified Arabic" w:hAnsi="Simplified Arabic" w:cs="Simplified Arabic" w:hint="cs"/>
          <w:sz w:val="28"/>
          <w:szCs w:val="28"/>
          <w:rtl/>
          <w:lang w:bidi="ar-DZ"/>
        </w:rPr>
        <w:t xml:space="preserve"> ودعم العمل الجماعي.</w:t>
      </w:r>
    </w:p>
    <w:p w:rsidR="00867B09" w:rsidRPr="00A65640" w:rsidRDefault="00867B09" w:rsidP="00867B09">
      <w:pPr>
        <w:pStyle w:val="Paragraphedeliste"/>
        <w:numPr>
          <w:ilvl w:val="0"/>
          <w:numId w:val="5"/>
        </w:numPr>
        <w:tabs>
          <w:tab w:val="left" w:pos="5405"/>
        </w:tabs>
        <w:bidi/>
        <w:spacing w:line="240" w:lineRule="auto"/>
        <w:jc w:val="both"/>
        <w:rPr>
          <w:rFonts w:ascii="Simplified Arabic" w:hAnsi="Simplified Arabic" w:cs="Simplified Arabic"/>
          <w:b/>
          <w:bCs/>
          <w:sz w:val="28"/>
          <w:szCs w:val="28"/>
          <w:lang w:bidi="ar-DZ"/>
        </w:rPr>
      </w:pPr>
      <w:r w:rsidRPr="00A65640">
        <w:rPr>
          <w:rFonts w:ascii="Simplified Arabic" w:hAnsi="Simplified Arabic" w:cs="Simplified Arabic" w:hint="cs"/>
          <w:b/>
          <w:bCs/>
          <w:sz w:val="28"/>
          <w:szCs w:val="28"/>
          <w:rtl/>
          <w:lang w:bidi="ar-DZ"/>
        </w:rPr>
        <w:t>بيداغوجيا الادماج:</w:t>
      </w:r>
    </w:p>
    <w:p w:rsidR="00867B09" w:rsidRDefault="00867B09" w:rsidP="00867B09">
      <w:pPr>
        <w:tabs>
          <w:tab w:val="left" w:pos="5405"/>
        </w:tabs>
        <w:bidi/>
        <w:jc w:val="both"/>
        <w:rPr>
          <w:rFonts w:ascii="Simplified Arabic" w:hAnsi="Simplified Arabic" w:cs="Simplified Arabic"/>
          <w:sz w:val="28"/>
          <w:szCs w:val="28"/>
          <w:rtl/>
          <w:lang w:bidi="ar-DZ"/>
        </w:rPr>
      </w:pPr>
      <w:r w:rsidRPr="00DA786C">
        <w:rPr>
          <w:rFonts w:ascii="Simplified Arabic" w:hAnsi="Simplified Arabic" w:cs="Simplified Arabic"/>
          <w:sz w:val="28"/>
          <w:szCs w:val="28"/>
          <w:rtl/>
          <w:lang w:bidi="ar-DZ"/>
        </w:rPr>
        <w:t>الإدماج معناه إقامة علاقات بين التعليمات بهدف التوصل إلى حل الوضعيات المركبة وذلك خلا</w:t>
      </w:r>
      <w:r>
        <w:rPr>
          <w:rFonts w:ascii="Simplified Arabic" w:hAnsi="Simplified Arabic" w:cs="Simplified Arabic"/>
          <w:sz w:val="28"/>
          <w:szCs w:val="28"/>
          <w:rtl/>
          <w:lang w:bidi="ar-DZ"/>
        </w:rPr>
        <w:t>ل تعبئة المعارف والمهارات المك</w:t>
      </w:r>
      <w:r>
        <w:rPr>
          <w:rFonts w:ascii="Simplified Arabic" w:hAnsi="Simplified Arabic" w:cs="Simplified Arabic" w:hint="cs"/>
          <w:sz w:val="28"/>
          <w:szCs w:val="28"/>
          <w:rtl/>
          <w:lang w:bidi="ar-DZ"/>
        </w:rPr>
        <w:t>تسب</w:t>
      </w:r>
      <w:r w:rsidRPr="00DA786C">
        <w:rPr>
          <w:rFonts w:ascii="Simplified Arabic" w:hAnsi="Simplified Arabic" w:cs="Simplified Arabic"/>
          <w:sz w:val="28"/>
          <w:szCs w:val="28"/>
          <w:rtl/>
          <w:lang w:bidi="ar-DZ"/>
        </w:rPr>
        <w:t>ة، ولتدريب التلاميذ على الإدماج، تقدم لهم وضعيات مركبة تسمي "وضعيات الإدماج" وتطلب منهم إيجاد حل لها</w:t>
      </w:r>
      <w:r w:rsidRPr="00DA786C">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867B09" w:rsidRPr="00A65640" w:rsidRDefault="00867B09" w:rsidP="00867B09">
      <w:pPr>
        <w:tabs>
          <w:tab w:val="left" w:pos="5405"/>
        </w:tabs>
        <w:bidi/>
        <w:jc w:val="both"/>
        <w:rPr>
          <w:rFonts w:ascii="Simplified Arabic" w:hAnsi="Simplified Arabic" w:cs="Simplified Arabic"/>
          <w:b/>
          <w:bCs/>
          <w:sz w:val="28"/>
          <w:szCs w:val="28"/>
          <w:rtl/>
          <w:lang w:bidi="ar-DZ"/>
        </w:rPr>
      </w:pPr>
      <w:r w:rsidRPr="00A65640">
        <w:rPr>
          <w:rFonts w:ascii="Simplified Arabic" w:hAnsi="Simplified Arabic" w:cs="Simplified Arabic"/>
          <w:b/>
          <w:bCs/>
          <w:sz w:val="28"/>
          <w:szCs w:val="28"/>
          <w:rtl/>
          <w:lang w:bidi="ar-DZ"/>
        </w:rPr>
        <w:t>، ماذا تستهدف بيداغوجية الإدماج؟</w:t>
      </w:r>
    </w:p>
    <w:p w:rsidR="00867B09" w:rsidRPr="00DA786C" w:rsidRDefault="00867B09" w:rsidP="006F60AD">
      <w:pPr>
        <w:tabs>
          <w:tab w:val="left" w:pos="5405"/>
        </w:tabs>
        <w:bidi/>
        <w:jc w:val="both"/>
        <w:rPr>
          <w:rFonts w:ascii="Simplified Arabic" w:hAnsi="Simplified Arabic" w:cs="Simplified Arabic"/>
          <w:sz w:val="28"/>
          <w:szCs w:val="28"/>
          <w:rtl/>
          <w:lang w:bidi="ar-DZ"/>
        </w:rPr>
      </w:pPr>
      <w:r w:rsidRPr="00A65640">
        <w:rPr>
          <w:rFonts w:ascii="Simplified Arabic" w:hAnsi="Simplified Arabic" w:cs="Simplified Arabic"/>
          <w:b/>
          <w:bCs/>
          <w:sz w:val="28"/>
          <w:szCs w:val="28"/>
          <w:rtl/>
          <w:lang w:bidi="ar-DZ"/>
        </w:rPr>
        <w:t>تستهدف</w:t>
      </w:r>
      <w:r>
        <w:rPr>
          <w:rFonts w:ascii="Simplified Arabic" w:hAnsi="Simplified Arabic" w:cs="Simplified Arabic"/>
          <w:sz w:val="28"/>
          <w:szCs w:val="28"/>
          <w:rtl/>
          <w:lang w:bidi="ar-DZ"/>
        </w:rPr>
        <w:t xml:space="preserve"> هذه ال</w:t>
      </w:r>
      <w:r>
        <w:rPr>
          <w:rFonts w:ascii="Simplified Arabic" w:hAnsi="Simplified Arabic" w:cs="Simplified Arabic" w:hint="cs"/>
          <w:sz w:val="28"/>
          <w:szCs w:val="28"/>
          <w:rtl/>
          <w:lang w:bidi="ar-DZ"/>
        </w:rPr>
        <w:t>بي</w:t>
      </w:r>
      <w:r>
        <w:rPr>
          <w:rFonts w:ascii="Simplified Arabic" w:hAnsi="Simplified Arabic" w:cs="Simplified Arabic"/>
          <w:sz w:val="28"/>
          <w:szCs w:val="28"/>
          <w:rtl/>
          <w:lang w:bidi="ar-DZ"/>
        </w:rPr>
        <w:t xml:space="preserve">داغوجية جعل المتعلم </w:t>
      </w:r>
      <w:proofErr w:type="spellStart"/>
      <w:r>
        <w:rPr>
          <w:rFonts w:ascii="Simplified Arabic" w:hAnsi="Simplified Arabic" w:cs="Simplified Arabic"/>
          <w:sz w:val="28"/>
          <w:szCs w:val="28"/>
          <w:rtl/>
          <w:lang w:bidi="ar-DZ"/>
        </w:rPr>
        <w:t>يع</w:t>
      </w:r>
      <w:r>
        <w:rPr>
          <w:rFonts w:ascii="Simplified Arabic" w:hAnsi="Simplified Arabic" w:cs="Simplified Arabic" w:hint="cs"/>
          <w:sz w:val="28"/>
          <w:szCs w:val="28"/>
          <w:rtl/>
          <w:lang w:bidi="ar-DZ"/>
        </w:rPr>
        <w:t>بىء</w:t>
      </w:r>
      <w:proofErr w:type="spellEnd"/>
      <w:r>
        <w:rPr>
          <w:rFonts w:ascii="Simplified Arabic" w:hAnsi="Simplified Arabic" w:cs="Simplified Arabic"/>
          <w:sz w:val="28"/>
          <w:szCs w:val="28"/>
          <w:rtl/>
          <w:lang w:bidi="ar-DZ"/>
        </w:rPr>
        <w:t xml:space="preserve"> مكت</w:t>
      </w:r>
      <w:r>
        <w:rPr>
          <w:rFonts w:ascii="Simplified Arabic" w:hAnsi="Simplified Arabic" w:cs="Simplified Arabic" w:hint="cs"/>
          <w:sz w:val="28"/>
          <w:szCs w:val="28"/>
          <w:rtl/>
          <w:lang w:bidi="ar-DZ"/>
        </w:rPr>
        <w:t>سباته</w:t>
      </w:r>
      <w:r w:rsidRPr="00DA786C">
        <w:rPr>
          <w:rFonts w:ascii="Simplified Arabic" w:hAnsi="Simplified Arabic" w:cs="Simplified Arabic"/>
          <w:sz w:val="28"/>
          <w:szCs w:val="28"/>
          <w:rtl/>
          <w:lang w:bidi="ar-DZ"/>
        </w:rPr>
        <w:t xml:space="preserve"> وينظمها من أجل</w:t>
      </w:r>
      <w:r>
        <w:rPr>
          <w:rFonts w:ascii="Simplified Arabic" w:hAnsi="Simplified Arabic" w:cs="Simplified Arabic"/>
          <w:sz w:val="28"/>
          <w:szCs w:val="28"/>
          <w:rtl/>
          <w:lang w:bidi="ar-DZ"/>
        </w:rPr>
        <w:t xml:space="preserve"> استخدامها في معالجة وضعيات مرك</w:t>
      </w:r>
      <w:r>
        <w:rPr>
          <w:rFonts w:ascii="Simplified Arabic" w:hAnsi="Simplified Arabic" w:cs="Simplified Arabic" w:hint="cs"/>
          <w:sz w:val="28"/>
          <w:szCs w:val="28"/>
          <w:rtl/>
          <w:lang w:bidi="ar-DZ"/>
        </w:rPr>
        <w:t>ب</w:t>
      </w:r>
      <w:r w:rsidRPr="00DA786C">
        <w:rPr>
          <w:rFonts w:ascii="Simplified Arabic" w:hAnsi="Simplified Arabic" w:cs="Simplified Arabic"/>
          <w:sz w:val="28"/>
          <w:szCs w:val="28"/>
          <w:rtl/>
          <w:lang w:bidi="ar-DZ"/>
        </w:rPr>
        <w:t>ة، تسمى</w:t>
      </w:r>
      <w:r>
        <w:rPr>
          <w:rFonts w:ascii="Simplified Arabic" w:hAnsi="Simplified Arabic" w:cs="Simplified Arabic" w:hint="cs"/>
          <w:sz w:val="28"/>
          <w:szCs w:val="28"/>
          <w:rtl/>
          <w:lang w:bidi="ar-DZ"/>
        </w:rPr>
        <w:t xml:space="preserve"> </w:t>
      </w:r>
      <w:r w:rsidRPr="00DA786C">
        <w:rPr>
          <w:rFonts w:ascii="Simplified Arabic" w:hAnsi="Simplified Arabic" w:cs="Simplified Arabic"/>
          <w:sz w:val="28"/>
          <w:szCs w:val="28"/>
          <w:rtl/>
          <w:lang w:bidi="ar-DZ"/>
        </w:rPr>
        <w:t>وضعيات الإدماج</w:t>
      </w:r>
      <w:r w:rsidRPr="00DA786C">
        <w:rPr>
          <w:rFonts w:ascii="Simplified Arabic" w:hAnsi="Simplified Arabic" w:cs="Simplified Arabic"/>
          <w:sz w:val="28"/>
          <w:szCs w:val="28"/>
          <w:lang w:bidi="ar-DZ"/>
        </w:rPr>
        <w:t>.</w:t>
      </w:r>
    </w:p>
    <w:p w:rsidR="00867B09" w:rsidRDefault="00867B09" w:rsidP="00867B09">
      <w:pPr>
        <w:pStyle w:val="Paragraphedeliste"/>
        <w:numPr>
          <w:ilvl w:val="0"/>
          <w:numId w:val="1"/>
        </w:numPr>
        <w:tabs>
          <w:tab w:val="left" w:pos="5405"/>
        </w:tabs>
        <w:bidi/>
        <w:jc w:val="both"/>
        <w:rPr>
          <w:rFonts w:ascii="Simplified Arabic" w:hAnsi="Simplified Arabic" w:cs="Simplified Arabic"/>
          <w:sz w:val="28"/>
          <w:szCs w:val="28"/>
          <w:lang w:bidi="ar-DZ"/>
        </w:rPr>
      </w:pPr>
      <w:proofErr w:type="gramStart"/>
      <w:r w:rsidRPr="00A65640">
        <w:rPr>
          <w:rFonts w:ascii="Simplified Arabic" w:hAnsi="Simplified Arabic" w:cs="Simplified Arabic"/>
          <w:sz w:val="28"/>
          <w:szCs w:val="28"/>
          <w:rtl/>
          <w:lang w:bidi="ar-DZ"/>
        </w:rPr>
        <w:t>لا</w:t>
      </w:r>
      <w:proofErr w:type="gramEnd"/>
      <w:r w:rsidRPr="00A65640">
        <w:rPr>
          <w:rFonts w:ascii="Simplified Arabic" w:hAnsi="Simplified Arabic" w:cs="Simplified Arabic"/>
          <w:sz w:val="28"/>
          <w:szCs w:val="28"/>
          <w:rtl/>
          <w:lang w:bidi="ar-DZ"/>
        </w:rPr>
        <w:t xml:space="preserve"> يحدث الإدماج إلا بعد اكتساب معلومات مختلفة (معارف، مهارات، مواقف</w:t>
      </w:r>
      <w:r>
        <w:rPr>
          <w:rFonts w:ascii="Simplified Arabic" w:hAnsi="Simplified Arabic" w:cs="Simplified Arabic" w:hint="cs"/>
          <w:sz w:val="28"/>
          <w:szCs w:val="28"/>
          <w:rtl/>
          <w:lang w:bidi="ar-DZ"/>
        </w:rPr>
        <w:t xml:space="preserve"> ).</w:t>
      </w:r>
    </w:p>
    <w:p w:rsidR="00867B09" w:rsidRPr="00A65640" w:rsidRDefault="00867B09" w:rsidP="00867B09">
      <w:pPr>
        <w:pStyle w:val="Paragraphedeliste"/>
        <w:numPr>
          <w:ilvl w:val="0"/>
          <w:numId w:val="1"/>
        </w:numPr>
        <w:tabs>
          <w:tab w:val="left" w:pos="5405"/>
        </w:tabs>
        <w:bidi/>
        <w:jc w:val="both"/>
        <w:rPr>
          <w:rFonts w:ascii="Simplified Arabic" w:hAnsi="Simplified Arabic" w:cs="Simplified Arabic"/>
          <w:sz w:val="28"/>
          <w:szCs w:val="28"/>
          <w:rtl/>
          <w:lang w:bidi="ar-DZ"/>
        </w:rPr>
      </w:pPr>
      <w:r w:rsidRPr="00A65640">
        <w:rPr>
          <w:rFonts w:ascii="Simplified Arabic" w:hAnsi="Simplified Arabic" w:cs="Simplified Arabic"/>
          <w:sz w:val="28"/>
          <w:szCs w:val="28"/>
          <w:rtl/>
          <w:lang w:bidi="ar-DZ"/>
        </w:rPr>
        <w:t>لا يحدث الإدماج إلا من خلال وضعية مركبة جديدة، ت</w:t>
      </w:r>
      <w:r>
        <w:rPr>
          <w:rFonts w:ascii="Simplified Arabic" w:hAnsi="Simplified Arabic" w:cs="Simplified Arabic"/>
          <w:sz w:val="28"/>
          <w:szCs w:val="28"/>
          <w:rtl/>
          <w:lang w:bidi="ar-DZ"/>
        </w:rPr>
        <w:t xml:space="preserve">ستدعي من المتعلم </w:t>
      </w:r>
      <w:proofErr w:type="spellStart"/>
      <w:r>
        <w:rPr>
          <w:rFonts w:ascii="Simplified Arabic" w:hAnsi="Simplified Arabic" w:cs="Simplified Arabic"/>
          <w:sz w:val="28"/>
          <w:szCs w:val="28"/>
          <w:rtl/>
          <w:lang w:bidi="ar-DZ"/>
        </w:rPr>
        <w:t>إت</w:t>
      </w:r>
      <w:r>
        <w:rPr>
          <w:rFonts w:ascii="Simplified Arabic" w:hAnsi="Simplified Arabic" w:cs="Simplified Arabic" w:hint="cs"/>
          <w:sz w:val="28"/>
          <w:szCs w:val="28"/>
          <w:rtl/>
          <w:lang w:bidi="ar-DZ"/>
        </w:rPr>
        <w:t>ج</w:t>
      </w:r>
      <w:r w:rsidRPr="00A65640">
        <w:rPr>
          <w:rFonts w:ascii="Simplified Arabic" w:hAnsi="Simplified Arabic" w:cs="Simplified Arabic"/>
          <w:sz w:val="28"/>
          <w:szCs w:val="28"/>
          <w:rtl/>
          <w:lang w:bidi="ar-DZ"/>
        </w:rPr>
        <w:t>اد</w:t>
      </w:r>
      <w:proofErr w:type="spellEnd"/>
      <w:r w:rsidRPr="00A65640">
        <w:rPr>
          <w:rFonts w:ascii="Simplified Arabic" w:hAnsi="Simplified Arabic" w:cs="Simplified Arabic"/>
          <w:sz w:val="28"/>
          <w:szCs w:val="28"/>
          <w:rtl/>
          <w:lang w:bidi="ar-DZ"/>
        </w:rPr>
        <w:t xml:space="preserve"> حل لها</w:t>
      </w:r>
      <w:r w:rsidRPr="00A65640">
        <w:rPr>
          <w:rFonts w:ascii="Simplified Arabic" w:hAnsi="Simplified Arabic" w:cs="Simplified Arabic"/>
          <w:sz w:val="28"/>
          <w:szCs w:val="28"/>
          <w:lang w:bidi="ar-DZ"/>
        </w:rPr>
        <w:t>.</w:t>
      </w:r>
    </w:p>
    <w:p w:rsidR="00867B09" w:rsidRPr="00DA786C" w:rsidRDefault="00867B09" w:rsidP="00867B09">
      <w:pPr>
        <w:tabs>
          <w:tab w:val="left" w:pos="5405"/>
        </w:tabs>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عليه أن يبدأ بالبحث، ضمن مك</w:t>
      </w:r>
      <w:r>
        <w:rPr>
          <w:rFonts w:ascii="Simplified Arabic" w:hAnsi="Simplified Arabic" w:cs="Simplified Arabic" w:hint="cs"/>
          <w:sz w:val="28"/>
          <w:szCs w:val="28"/>
          <w:rtl/>
          <w:lang w:bidi="ar-DZ"/>
        </w:rPr>
        <w:t>ت</w:t>
      </w:r>
      <w:r w:rsidRPr="00DA786C">
        <w:rPr>
          <w:rFonts w:ascii="Simplified Arabic" w:hAnsi="Simplified Arabic" w:cs="Simplified Arabic"/>
          <w:sz w:val="28"/>
          <w:szCs w:val="28"/>
          <w:rtl/>
          <w:lang w:bidi="ar-DZ"/>
        </w:rPr>
        <w:t>س</w:t>
      </w:r>
      <w:r>
        <w:rPr>
          <w:rFonts w:ascii="Simplified Arabic" w:hAnsi="Simplified Arabic" w:cs="Simplified Arabic" w:hint="cs"/>
          <w:sz w:val="28"/>
          <w:szCs w:val="28"/>
          <w:rtl/>
          <w:lang w:bidi="ar-DZ"/>
        </w:rPr>
        <w:t>ب</w:t>
      </w:r>
      <w:r w:rsidRPr="00DA786C">
        <w:rPr>
          <w:rFonts w:ascii="Simplified Arabic" w:hAnsi="Simplified Arabic" w:cs="Simplified Arabic"/>
          <w:sz w:val="28"/>
          <w:szCs w:val="28"/>
          <w:rtl/>
          <w:lang w:bidi="ar-DZ"/>
        </w:rPr>
        <w:t>اته، عن</w:t>
      </w:r>
      <w:r>
        <w:rPr>
          <w:rFonts w:ascii="Simplified Arabic" w:hAnsi="Simplified Arabic" w:cs="Simplified Arabic"/>
          <w:sz w:val="28"/>
          <w:szCs w:val="28"/>
          <w:rtl/>
          <w:lang w:bidi="ar-DZ"/>
        </w:rPr>
        <w:t xml:space="preserve"> المعارف والمهارات التي يجب تع</w:t>
      </w:r>
      <w:r>
        <w:rPr>
          <w:rFonts w:ascii="Simplified Arabic" w:hAnsi="Simplified Arabic" w:cs="Simplified Arabic" w:hint="cs"/>
          <w:sz w:val="28"/>
          <w:szCs w:val="28"/>
          <w:rtl/>
          <w:lang w:bidi="ar-DZ"/>
        </w:rPr>
        <w:t>بئت</w:t>
      </w:r>
      <w:r w:rsidRPr="00DA786C">
        <w:rPr>
          <w:rFonts w:ascii="Simplified Arabic" w:hAnsi="Simplified Arabic" w:cs="Simplified Arabic"/>
          <w:sz w:val="28"/>
          <w:szCs w:val="28"/>
          <w:rtl/>
          <w:lang w:bidi="ar-DZ"/>
        </w:rPr>
        <w:t>ها لحل هذه الوضعية، فالإدماج إذن هو أكثر</w:t>
      </w:r>
      <w:r>
        <w:rPr>
          <w:rFonts w:ascii="Simplified Arabic" w:hAnsi="Simplified Arabic" w:cs="Simplified Arabic" w:hint="cs"/>
          <w:sz w:val="28"/>
          <w:szCs w:val="28"/>
          <w:rtl/>
          <w:lang w:bidi="ar-DZ"/>
        </w:rPr>
        <w:t xml:space="preserve"> </w:t>
      </w:r>
      <w:r w:rsidRPr="00DA786C">
        <w:rPr>
          <w:rFonts w:ascii="Simplified Arabic" w:hAnsi="Simplified Arabic" w:cs="Simplified Arabic"/>
          <w:sz w:val="28"/>
          <w:szCs w:val="28"/>
          <w:rtl/>
          <w:lang w:bidi="ar-DZ"/>
        </w:rPr>
        <w:t>من مجرد تطبيق أو تمرين</w:t>
      </w:r>
      <w:r w:rsidRPr="00DA786C">
        <w:rPr>
          <w:rFonts w:ascii="Simplified Arabic" w:hAnsi="Simplified Arabic" w:cs="Simplified Arabic"/>
          <w:sz w:val="28"/>
          <w:szCs w:val="28"/>
          <w:lang w:bidi="ar-DZ"/>
        </w:rPr>
        <w:t>.</w:t>
      </w:r>
    </w:p>
    <w:p w:rsidR="00867B09" w:rsidRPr="00DA786C" w:rsidRDefault="00867B09" w:rsidP="00867B09">
      <w:pPr>
        <w:tabs>
          <w:tab w:val="left" w:pos="540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DA786C">
        <w:rPr>
          <w:rFonts w:ascii="Simplified Arabic" w:hAnsi="Simplified Arabic" w:cs="Simplified Arabic"/>
          <w:sz w:val="28"/>
          <w:szCs w:val="28"/>
          <w:rtl/>
          <w:lang w:bidi="ar-DZ"/>
        </w:rPr>
        <w:t>الإدماج عملية داخلية شخصية</w:t>
      </w:r>
      <w:r w:rsidRPr="00DA786C">
        <w:rPr>
          <w:rFonts w:ascii="Simplified Arabic" w:hAnsi="Simplified Arabic" w:cs="Simplified Arabic"/>
          <w:sz w:val="28"/>
          <w:szCs w:val="28"/>
          <w:lang w:bidi="ar-DZ"/>
        </w:rPr>
        <w:t>.</w:t>
      </w:r>
    </w:p>
    <w:p w:rsidR="00867B09" w:rsidRPr="00DA786C" w:rsidRDefault="00867B09" w:rsidP="00867B09">
      <w:pPr>
        <w:tabs>
          <w:tab w:val="left" w:pos="5405"/>
        </w:tabs>
        <w:bidi/>
        <w:jc w:val="both"/>
        <w:rPr>
          <w:rFonts w:ascii="Simplified Arabic" w:hAnsi="Simplified Arabic" w:cs="Simplified Arabic"/>
          <w:sz w:val="28"/>
          <w:szCs w:val="28"/>
          <w:rtl/>
          <w:lang w:bidi="ar-DZ"/>
        </w:rPr>
      </w:pPr>
      <w:proofErr w:type="gramStart"/>
      <w:r w:rsidRPr="00DA786C">
        <w:rPr>
          <w:rFonts w:ascii="Simplified Arabic" w:hAnsi="Simplified Arabic" w:cs="Simplified Arabic"/>
          <w:sz w:val="28"/>
          <w:szCs w:val="28"/>
          <w:rtl/>
          <w:lang w:bidi="ar-DZ"/>
        </w:rPr>
        <w:t>من</w:t>
      </w:r>
      <w:proofErr w:type="gramEnd"/>
      <w:r w:rsidRPr="00DA786C">
        <w:rPr>
          <w:rFonts w:ascii="Simplified Arabic" w:hAnsi="Simplified Arabic" w:cs="Simplified Arabic"/>
          <w:sz w:val="28"/>
          <w:szCs w:val="28"/>
          <w:rtl/>
          <w:lang w:bidi="ar-DZ"/>
        </w:rPr>
        <w:t xml:space="preserve"> يقوم بالإدماج؟</w:t>
      </w:r>
    </w:p>
    <w:p w:rsidR="00867B09" w:rsidRPr="00DA786C" w:rsidRDefault="00867B09" w:rsidP="00867B09">
      <w:pPr>
        <w:tabs>
          <w:tab w:val="left" w:pos="540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A786C">
        <w:rPr>
          <w:rFonts w:ascii="Simplified Arabic" w:hAnsi="Simplified Arabic" w:cs="Simplified Arabic"/>
          <w:sz w:val="28"/>
          <w:szCs w:val="28"/>
          <w:rtl/>
          <w:lang w:bidi="ar-DZ"/>
        </w:rPr>
        <w:t xml:space="preserve">إن </w:t>
      </w:r>
      <w:proofErr w:type="spellStart"/>
      <w:r w:rsidRPr="00DA786C">
        <w:rPr>
          <w:rFonts w:ascii="Simplified Arabic" w:hAnsi="Simplified Arabic" w:cs="Simplified Arabic"/>
          <w:sz w:val="28"/>
          <w:szCs w:val="28"/>
          <w:rtl/>
          <w:lang w:bidi="ar-DZ"/>
        </w:rPr>
        <w:t>التل</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يد</w:t>
      </w:r>
      <w:proofErr w:type="spellEnd"/>
      <w:r>
        <w:rPr>
          <w:rFonts w:ascii="Simplified Arabic" w:hAnsi="Simplified Arabic" w:cs="Simplified Arabic"/>
          <w:sz w:val="28"/>
          <w:szCs w:val="28"/>
          <w:rtl/>
          <w:lang w:bidi="ar-DZ"/>
        </w:rPr>
        <w:t xml:space="preserve"> هو الذي يمارس الإدماج </w:t>
      </w:r>
      <w:r w:rsidRPr="00DA786C">
        <w:rPr>
          <w:rFonts w:ascii="Simplified Arabic" w:hAnsi="Simplified Arabic" w:cs="Simplified Arabic"/>
          <w:sz w:val="28"/>
          <w:szCs w:val="28"/>
          <w:rtl/>
          <w:lang w:bidi="ar-DZ"/>
        </w:rPr>
        <w:t>لمصلحته، واذا كا</w:t>
      </w:r>
      <w:r>
        <w:rPr>
          <w:rFonts w:ascii="Simplified Arabic" w:hAnsi="Simplified Arabic" w:cs="Simplified Arabic"/>
          <w:sz w:val="28"/>
          <w:szCs w:val="28"/>
          <w:rtl/>
          <w:lang w:bidi="ar-DZ"/>
        </w:rPr>
        <w:t xml:space="preserve">ن المدرس يقترح على تلاميذه </w:t>
      </w:r>
      <w:r>
        <w:rPr>
          <w:rFonts w:ascii="Simplified Arabic" w:hAnsi="Simplified Arabic" w:cs="Simplified Arabic" w:hint="cs"/>
          <w:sz w:val="28"/>
          <w:szCs w:val="28"/>
          <w:rtl/>
          <w:lang w:bidi="ar-DZ"/>
        </w:rPr>
        <w:t>انجاز</w:t>
      </w: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ت</w:t>
      </w:r>
      <w:r>
        <w:rPr>
          <w:rFonts w:ascii="Simplified Arabic" w:hAnsi="Simplified Arabic" w:cs="Simplified Arabic"/>
          <w:sz w:val="28"/>
          <w:szCs w:val="28"/>
          <w:rtl/>
          <w:lang w:bidi="ar-DZ"/>
        </w:rPr>
        <w:t xml:space="preserve">مارين </w:t>
      </w:r>
      <w:r>
        <w:rPr>
          <w:rFonts w:ascii="Simplified Arabic" w:hAnsi="Simplified Arabic" w:cs="Simplified Arabic" w:hint="cs"/>
          <w:sz w:val="28"/>
          <w:szCs w:val="28"/>
          <w:rtl/>
          <w:lang w:bidi="ar-DZ"/>
        </w:rPr>
        <w:t>تطبيقية</w:t>
      </w:r>
      <w:r w:rsidRPr="00DA786C">
        <w:rPr>
          <w:rFonts w:ascii="Simplified Arabic" w:hAnsi="Simplified Arabic" w:cs="Simplified Arabic"/>
          <w:sz w:val="28"/>
          <w:szCs w:val="28"/>
          <w:rtl/>
          <w:lang w:bidi="ar-DZ"/>
        </w:rPr>
        <w:t xml:space="preserve"> وتلخيصات والقيام بمراجعات فبإمكانه أيضا أن يقترح عليهم وضعيات مركبة، ولكن في هذه الحالة ليس معنيا</w:t>
      </w:r>
      <w:r>
        <w:rPr>
          <w:rFonts w:ascii="Simplified Arabic" w:hAnsi="Simplified Arabic" w:cs="Simplified Arabic"/>
          <w:sz w:val="28"/>
          <w:szCs w:val="28"/>
          <w:rtl/>
          <w:lang w:bidi="ar-DZ"/>
        </w:rPr>
        <w:t xml:space="preserve"> بالإدماج، بل المعني ذلك هو ال</w:t>
      </w:r>
      <w:r>
        <w:rPr>
          <w:rFonts w:ascii="Simplified Arabic" w:hAnsi="Simplified Arabic" w:cs="Simplified Arabic" w:hint="cs"/>
          <w:sz w:val="28"/>
          <w:szCs w:val="28"/>
          <w:rtl/>
          <w:lang w:bidi="ar-DZ"/>
        </w:rPr>
        <w:t>تلم</w:t>
      </w:r>
      <w:r w:rsidRPr="00DA786C">
        <w:rPr>
          <w:rFonts w:ascii="Simplified Arabic" w:hAnsi="Simplified Arabic" w:cs="Simplified Arabic"/>
          <w:sz w:val="28"/>
          <w:szCs w:val="28"/>
          <w:rtl/>
          <w:lang w:bidi="ar-DZ"/>
        </w:rPr>
        <w:t>يذ</w:t>
      </w:r>
      <w:r w:rsidRPr="00DA786C">
        <w:rPr>
          <w:rFonts w:ascii="Simplified Arabic" w:hAnsi="Simplified Arabic" w:cs="Simplified Arabic"/>
          <w:sz w:val="28"/>
          <w:szCs w:val="28"/>
          <w:lang w:bidi="ar-DZ"/>
        </w:rPr>
        <w:t>.</w:t>
      </w:r>
    </w:p>
    <w:p w:rsidR="00867B09" w:rsidRPr="00DA786C" w:rsidRDefault="00867B09" w:rsidP="00867B09">
      <w:pPr>
        <w:tabs>
          <w:tab w:val="left" w:pos="5405"/>
        </w:tabs>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ما ال</w:t>
      </w:r>
      <w:r>
        <w:rPr>
          <w:rFonts w:ascii="Simplified Arabic" w:hAnsi="Simplified Arabic" w:cs="Simplified Arabic" w:hint="cs"/>
          <w:b/>
          <w:bCs/>
          <w:sz w:val="28"/>
          <w:szCs w:val="28"/>
          <w:rtl/>
          <w:lang w:bidi="ar-DZ"/>
        </w:rPr>
        <w:t>ف</w:t>
      </w:r>
      <w:r w:rsidRPr="00382FB4">
        <w:rPr>
          <w:rFonts w:ascii="Simplified Arabic" w:hAnsi="Simplified Arabic" w:cs="Simplified Arabic"/>
          <w:b/>
          <w:bCs/>
          <w:sz w:val="28"/>
          <w:szCs w:val="28"/>
          <w:rtl/>
          <w:lang w:bidi="ar-DZ"/>
        </w:rPr>
        <w:t>ائدة من الإدماج</w:t>
      </w:r>
      <w:r w:rsidRPr="00DA786C">
        <w:rPr>
          <w:rFonts w:ascii="Simplified Arabic" w:hAnsi="Simplified Arabic" w:cs="Simplified Arabic"/>
          <w:sz w:val="28"/>
          <w:szCs w:val="28"/>
          <w:rtl/>
          <w:lang w:bidi="ar-DZ"/>
        </w:rPr>
        <w:t>؟</w:t>
      </w:r>
    </w:p>
    <w:p w:rsidR="00867B09" w:rsidRPr="00DA786C" w:rsidRDefault="00867B09" w:rsidP="00867B09">
      <w:pPr>
        <w:tabs>
          <w:tab w:val="left" w:pos="5405"/>
        </w:tabs>
        <w:bidi/>
        <w:jc w:val="both"/>
        <w:rPr>
          <w:rFonts w:ascii="Simplified Arabic" w:hAnsi="Simplified Arabic" w:cs="Simplified Arabic"/>
          <w:sz w:val="28"/>
          <w:szCs w:val="28"/>
          <w:rtl/>
          <w:lang w:bidi="ar-DZ"/>
        </w:rPr>
      </w:pPr>
      <w:r w:rsidRPr="00DA786C">
        <w:rPr>
          <w:rFonts w:ascii="Simplified Arabic" w:hAnsi="Simplified Arabic" w:cs="Simplified Arabic"/>
          <w:sz w:val="28"/>
          <w:szCs w:val="28"/>
          <w:rtl/>
          <w:lang w:bidi="ar-DZ"/>
        </w:rPr>
        <w:lastRenderedPageBreak/>
        <w:t>إذا لم ي</w:t>
      </w:r>
      <w:r>
        <w:rPr>
          <w:rFonts w:ascii="Simplified Arabic" w:hAnsi="Simplified Arabic" w:cs="Simplified Arabic" w:hint="cs"/>
          <w:sz w:val="28"/>
          <w:szCs w:val="28"/>
          <w:rtl/>
          <w:lang w:bidi="ar-DZ"/>
        </w:rPr>
        <w:t>ت</w:t>
      </w:r>
      <w:r w:rsidRPr="00DA786C">
        <w:rPr>
          <w:rFonts w:ascii="Simplified Arabic" w:hAnsi="Simplified Arabic" w:cs="Simplified Arabic"/>
          <w:sz w:val="28"/>
          <w:szCs w:val="28"/>
          <w:rtl/>
          <w:lang w:bidi="ar-DZ"/>
        </w:rPr>
        <w:t xml:space="preserve">علم </w:t>
      </w:r>
      <w:proofErr w:type="spellStart"/>
      <w:r w:rsidRPr="00DA786C">
        <w:rPr>
          <w:rFonts w:ascii="Simplified Arabic" w:hAnsi="Simplified Arabic" w:cs="Simplified Arabic"/>
          <w:sz w:val="28"/>
          <w:szCs w:val="28"/>
          <w:rtl/>
          <w:lang w:bidi="ar-DZ"/>
        </w:rPr>
        <w:t>التلميد</w:t>
      </w:r>
      <w:proofErr w:type="spellEnd"/>
      <w:r w:rsidRPr="00DA786C">
        <w:rPr>
          <w:rFonts w:ascii="Simplified Arabic" w:hAnsi="Simplified Arabic" w:cs="Simplified Arabic"/>
          <w:sz w:val="28"/>
          <w:szCs w:val="28"/>
          <w:rtl/>
          <w:lang w:bidi="ar-DZ"/>
        </w:rPr>
        <w:t xml:space="preserve"> دمج موارده ومكتسباته، لن يذهب إلى ما هو أبعد وسي</w:t>
      </w:r>
      <w:r>
        <w:rPr>
          <w:rFonts w:ascii="Simplified Arabic" w:hAnsi="Simplified Arabic" w:cs="Simplified Arabic" w:hint="cs"/>
          <w:sz w:val="28"/>
          <w:szCs w:val="28"/>
          <w:rtl/>
          <w:lang w:bidi="ar-DZ"/>
        </w:rPr>
        <w:t>ن</w:t>
      </w:r>
      <w:r>
        <w:rPr>
          <w:rFonts w:ascii="Simplified Arabic" w:hAnsi="Simplified Arabic" w:cs="Simplified Arabic"/>
          <w:sz w:val="28"/>
          <w:szCs w:val="28"/>
          <w:rtl/>
          <w:lang w:bidi="ar-DZ"/>
        </w:rPr>
        <w:t>حصر تعل</w:t>
      </w:r>
      <w:r>
        <w:rPr>
          <w:rFonts w:ascii="Simplified Arabic" w:hAnsi="Simplified Arabic" w:cs="Simplified Arabic" w:hint="cs"/>
          <w:sz w:val="28"/>
          <w:szCs w:val="28"/>
          <w:rtl/>
          <w:lang w:bidi="ar-DZ"/>
        </w:rPr>
        <w:t>م</w:t>
      </w:r>
      <w:r>
        <w:rPr>
          <w:rFonts w:ascii="Simplified Arabic" w:hAnsi="Simplified Arabic" w:cs="Simplified Arabic"/>
          <w:sz w:val="28"/>
          <w:szCs w:val="28"/>
          <w:rtl/>
          <w:lang w:bidi="ar-DZ"/>
        </w:rPr>
        <w:t xml:space="preserve">ه في استظهار المعارف أو </w:t>
      </w:r>
      <w:proofErr w:type="spellStart"/>
      <w:r>
        <w:rPr>
          <w:rFonts w:ascii="Simplified Arabic" w:hAnsi="Simplified Arabic" w:cs="Simplified Arabic" w:hint="cs"/>
          <w:sz w:val="28"/>
          <w:szCs w:val="28"/>
          <w:rtl/>
          <w:lang w:bidi="ar-DZ"/>
        </w:rPr>
        <w:t>انجاز</w:t>
      </w:r>
      <w:r w:rsidRPr="00DA786C">
        <w:rPr>
          <w:rFonts w:ascii="Simplified Arabic" w:hAnsi="Simplified Arabic" w:cs="Simplified Arabic"/>
          <w:sz w:val="28"/>
          <w:szCs w:val="28"/>
          <w:rtl/>
          <w:lang w:bidi="ar-DZ"/>
        </w:rPr>
        <w:t>التمارين</w:t>
      </w:r>
      <w:proofErr w:type="spellEnd"/>
      <w:r w:rsidRPr="00DA786C">
        <w:rPr>
          <w:rFonts w:ascii="Simplified Arabic" w:hAnsi="Simplified Arabic" w:cs="Simplified Arabic"/>
          <w:sz w:val="28"/>
          <w:szCs w:val="28"/>
          <w:rtl/>
          <w:lang w:bidi="ar-DZ"/>
        </w:rPr>
        <w:t xml:space="preserve"> المدرسية</w:t>
      </w:r>
      <w:r>
        <w:rPr>
          <w:rFonts w:ascii="Simplified Arabic" w:hAnsi="Simplified Arabic" w:cs="Simplified Arabic"/>
          <w:sz w:val="28"/>
          <w:szCs w:val="28"/>
          <w:rtl/>
          <w:lang w:bidi="ar-DZ"/>
        </w:rPr>
        <w:t>، ولن يكون قادرا على مواجهة و</w:t>
      </w:r>
      <w:r>
        <w:rPr>
          <w:rFonts w:ascii="Simplified Arabic" w:hAnsi="Simplified Arabic" w:cs="Simplified Arabic" w:hint="cs"/>
          <w:sz w:val="28"/>
          <w:szCs w:val="28"/>
          <w:rtl/>
          <w:lang w:bidi="ar-DZ"/>
        </w:rPr>
        <w:t>ضع</w:t>
      </w:r>
      <w:r w:rsidRPr="00DA786C">
        <w:rPr>
          <w:rFonts w:ascii="Simplified Arabic" w:hAnsi="Simplified Arabic" w:cs="Simplified Arabic"/>
          <w:sz w:val="28"/>
          <w:szCs w:val="28"/>
          <w:rtl/>
          <w:lang w:bidi="ar-DZ"/>
        </w:rPr>
        <w:t>يات جديدة في حياته اليومية والدراسية،</w:t>
      </w:r>
    </w:p>
    <w:p w:rsidR="00867B09" w:rsidRPr="00DA786C" w:rsidRDefault="00867B09" w:rsidP="00867B09">
      <w:pPr>
        <w:tabs>
          <w:tab w:val="left" w:pos="5405"/>
        </w:tabs>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ه</w:t>
      </w:r>
      <w:r w:rsidRPr="00DA786C">
        <w:rPr>
          <w:rFonts w:ascii="Simplified Arabic" w:hAnsi="Simplified Arabic" w:cs="Simplified Arabic"/>
          <w:sz w:val="28"/>
          <w:szCs w:val="28"/>
          <w:rtl/>
          <w:lang w:bidi="ar-DZ"/>
        </w:rPr>
        <w:t xml:space="preserve">ل </w:t>
      </w:r>
      <w:r>
        <w:rPr>
          <w:rFonts w:ascii="Simplified Arabic" w:hAnsi="Simplified Arabic" w:cs="Simplified Arabic" w:hint="cs"/>
          <w:sz w:val="28"/>
          <w:szCs w:val="28"/>
          <w:rtl/>
          <w:lang w:bidi="ar-DZ"/>
        </w:rPr>
        <w:t>ن</w:t>
      </w:r>
      <w:r w:rsidRPr="00DA786C">
        <w:rPr>
          <w:rFonts w:ascii="Simplified Arabic" w:hAnsi="Simplified Arabic" w:cs="Simplified Arabic"/>
          <w:sz w:val="28"/>
          <w:szCs w:val="28"/>
          <w:rtl/>
          <w:lang w:bidi="ar-DZ"/>
        </w:rPr>
        <w:t>د</w:t>
      </w:r>
      <w:r>
        <w:rPr>
          <w:rFonts w:ascii="Simplified Arabic" w:hAnsi="Simplified Arabic" w:cs="Simplified Arabic"/>
          <w:sz w:val="28"/>
          <w:szCs w:val="28"/>
          <w:rtl/>
          <w:lang w:bidi="ar-DZ"/>
        </w:rPr>
        <w:t>رب التلاميذ على الإدماج، أم أ</w:t>
      </w:r>
      <w:r>
        <w:rPr>
          <w:rFonts w:ascii="Simplified Arabic" w:hAnsi="Simplified Arabic" w:cs="Simplified Arabic" w:hint="cs"/>
          <w:sz w:val="28"/>
          <w:szCs w:val="28"/>
          <w:rtl/>
          <w:lang w:bidi="ar-DZ"/>
        </w:rPr>
        <w:t>نه</w:t>
      </w:r>
      <w:r w:rsidRPr="00DA786C">
        <w:rPr>
          <w:rFonts w:ascii="Simplified Arabic" w:hAnsi="Simplified Arabic" w:cs="Simplified Arabic"/>
          <w:sz w:val="28"/>
          <w:szCs w:val="28"/>
          <w:rtl/>
          <w:lang w:bidi="ar-DZ"/>
        </w:rPr>
        <w:t xml:space="preserve"> </w:t>
      </w:r>
      <w:proofErr w:type="gramStart"/>
      <w:r w:rsidRPr="00DA786C">
        <w:rPr>
          <w:rFonts w:ascii="Simplified Arabic" w:hAnsi="Simplified Arabic" w:cs="Simplified Arabic"/>
          <w:sz w:val="28"/>
          <w:szCs w:val="28"/>
          <w:rtl/>
          <w:lang w:bidi="ar-DZ"/>
        </w:rPr>
        <w:t>ممارسة</w:t>
      </w:r>
      <w:proofErr w:type="gramEnd"/>
      <w:r w:rsidRPr="00DA786C">
        <w:rPr>
          <w:rFonts w:ascii="Simplified Arabic" w:hAnsi="Simplified Arabic" w:cs="Simplified Arabic"/>
          <w:sz w:val="28"/>
          <w:szCs w:val="28"/>
          <w:rtl/>
          <w:lang w:bidi="ar-DZ"/>
        </w:rPr>
        <w:t xml:space="preserve"> عفوية؟</w:t>
      </w:r>
    </w:p>
    <w:p w:rsidR="00867B09" w:rsidRPr="00B17F65" w:rsidRDefault="00867B09" w:rsidP="00867B09">
      <w:pPr>
        <w:tabs>
          <w:tab w:val="left" w:pos="5405"/>
        </w:tabs>
        <w:bidi/>
        <w:spacing w:line="24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rPr>
        <w:t xml:space="preserve">      </w:t>
      </w:r>
      <w:r w:rsidRPr="00A65640">
        <w:rPr>
          <w:rFonts w:ascii="Simplified Arabic" w:hAnsi="Simplified Arabic" w:cs="Simplified Arabic"/>
          <w:sz w:val="28"/>
          <w:szCs w:val="28"/>
          <w:rtl/>
        </w:rPr>
        <w:t>بعض المتعلمين لديهم القدرة على الإدماج، فبعد اكتسابهم للقواعد النحوية والصرفية والمفردات الجد</w:t>
      </w:r>
      <w:r>
        <w:rPr>
          <w:rFonts w:ascii="Simplified Arabic" w:hAnsi="Simplified Arabic" w:cs="Simplified Arabic"/>
          <w:sz w:val="28"/>
          <w:szCs w:val="28"/>
          <w:rtl/>
        </w:rPr>
        <w:t xml:space="preserve">يدة، يستطيعون توظيفها لإنتاج </w:t>
      </w:r>
      <w:r>
        <w:rPr>
          <w:rFonts w:ascii="Simplified Arabic" w:hAnsi="Simplified Arabic" w:cs="Simplified Arabic" w:hint="cs"/>
          <w:sz w:val="28"/>
          <w:szCs w:val="28"/>
          <w:rtl/>
        </w:rPr>
        <w:t>نص</w:t>
      </w:r>
      <w:r w:rsidRPr="00A65640">
        <w:rPr>
          <w:rFonts w:ascii="Simplified Arabic" w:hAnsi="Simplified Arabic" w:cs="Simplified Arabic"/>
          <w:sz w:val="28"/>
          <w:szCs w:val="28"/>
          <w:rtl/>
        </w:rPr>
        <w:t xml:space="preserve"> ما بالاعتماد على أنفسهم، ولكن أغلبية </w:t>
      </w:r>
      <w:proofErr w:type="spellStart"/>
      <w:r w:rsidRPr="00A65640">
        <w:rPr>
          <w:rFonts w:ascii="Simplified Arabic" w:hAnsi="Simplified Arabic" w:cs="Simplified Arabic"/>
          <w:sz w:val="28"/>
          <w:szCs w:val="28"/>
          <w:rtl/>
        </w:rPr>
        <w:t>التلامية</w:t>
      </w:r>
      <w:proofErr w:type="spellEnd"/>
      <w:r w:rsidRPr="00A65640">
        <w:rPr>
          <w:rFonts w:ascii="Simplified Arabic" w:hAnsi="Simplified Arabic" w:cs="Simplified Arabic"/>
          <w:sz w:val="28"/>
          <w:szCs w:val="28"/>
          <w:rtl/>
        </w:rPr>
        <w:t>، خاصة المتعثرين منهم، لا يدمجون مكتسباتهم بشكل عفوي، ولن يصبحوا قادرين على الإدماج إلا إذا تدربوا عليه في المدرسة. إن التلاميذ المتفوقين هم أول من يستفيد من بيداغوجية الإدماج، فتدريبهم على التعامل مع وضعيات مركبة يرفع من مستواهم أكثر، وهذه إحدى الفوائد الكبرى لبيداغوجية الإدماج، وبما أن المدرس يقترح على التلاميذ وضعيات جديدة ومتعددة، فإن بعض المتعلمين يستفيدون منها على سبيل الإغناء والتقوية، بينما يستفيد منها البعض الآخر على سبيل العلاج والدعم</w:t>
      </w:r>
      <w:r>
        <w:rPr>
          <w:rFonts w:ascii="Simplified Arabic" w:hAnsi="Simplified Arabic" w:cs="Simplified Arabic" w:hint="cs"/>
          <w:sz w:val="28"/>
          <w:szCs w:val="28"/>
          <w:rtl/>
        </w:rPr>
        <w:t>.</w:t>
      </w:r>
    </w:p>
    <w:sdt>
      <w:sdtPr>
        <w:rPr>
          <w:rFonts w:asciiTheme="minorHAnsi" w:eastAsiaTheme="minorHAnsi" w:hAnsiTheme="minorHAnsi" w:cstheme="minorBidi"/>
          <w:b w:val="0"/>
          <w:bCs w:val="0"/>
          <w:color w:val="auto"/>
          <w:sz w:val="22"/>
          <w:szCs w:val="22"/>
        </w:rPr>
        <w:id w:val="-486015717"/>
        <w:docPartObj>
          <w:docPartGallery w:val="Bibliographies"/>
          <w:docPartUnique/>
        </w:docPartObj>
      </w:sdtPr>
      <w:sdtEndPr/>
      <w:sdtContent>
        <w:p w:rsidR="00867B09" w:rsidRDefault="00867B09">
          <w:pPr>
            <w:pStyle w:val="Titre1"/>
          </w:pPr>
          <w:r>
            <w:t>Bibliographie</w:t>
          </w:r>
        </w:p>
        <w:sdt>
          <w:sdtPr>
            <w:id w:val="111145805"/>
            <w:bibliography/>
          </w:sdtPr>
          <w:sdtEndPr/>
          <w:sdtContent>
            <w:p w:rsidR="00867B09" w:rsidRDefault="00867B09" w:rsidP="00867B09">
              <w:pPr>
                <w:pStyle w:val="Bibliographie"/>
                <w:ind w:left="720" w:hanging="720"/>
                <w:rPr>
                  <w:noProof/>
                </w:rPr>
              </w:pPr>
              <w:r>
                <w:fldChar w:fldCharType="begin"/>
              </w:r>
              <w:r>
                <w:instrText>BIBLIOGRAPHY</w:instrText>
              </w:r>
              <w:r>
                <w:fldChar w:fldCharType="separate"/>
              </w:r>
              <w:r>
                <w:rPr>
                  <w:noProof/>
                  <w:rtl/>
                </w:rPr>
                <w:t>الزبير</w:t>
              </w:r>
              <w:r>
                <w:rPr>
                  <w:noProof/>
                </w:rPr>
                <w:t xml:space="preserve">, </w:t>
              </w:r>
              <w:r>
                <w:rPr>
                  <w:noProof/>
                  <w:rtl/>
                </w:rPr>
                <w:t>ا</w:t>
              </w:r>
              <w:r>
                <w:rPr>
                  <w:noProof/>
                </w:rPr>
                <w:t xml:space="preserve">. (s.d.). </w:t>
              </w:r>
              <w:r>
                <w:rPr>
                  <w:i/>
                  <w:iCs/>
                  <w:noProof/>
                  <w:rtl/>
                </w:rPr>
                <w:t>سند تربوي تكويني على اساس المقاربة بالكفاءات</w:t>
              </w:r>
              <w:r>
                <w:rPr>
                  <w:i/>
                  <w:iCs/>
                  <w:noProof/>
                </w:rPr>
                <w:t>.</w:t>
              </w:r>
              <w:r>
                <w:rPr>
                  <w:noProof/>
                </w:rPr>
                <w:t xml:space="preserve"> </w:t>
              </w:r>
              <w:r>
                <w:rPr>
                  <w:noProof/>
                  <w:rtl/>
                </w:rPr>
                <w:t>الجزائر</w:t>
              </w:r>
              <w:r>
                <w:rPr>
                  <w:noProof/>
                </w:rPr>
                <w:t>.</w:t>
              </w:r>
            </w:p>
            <w:p w:rsidR="00867B09" w:rsidRDefault="00867B09" w:rsidP="00867B09">
              <w:pPr>
                <w:pStyle w:val="Bibliographie"/>
                <w:ind w:left="720" w:hanging="720"/>
                <w:rPr>
                  <w:noProof/>
                </w:rPr>
              </w:pPr>
              <w:r>
                <w:rPr>
                  <w:noProof/>
                  <w:rtl/>
                </w:rPr>
                <w:t>والتجريب</w:t>
              </w:r>
              <w:r>
                <w:rPr>
                  <w:noProof/>
                </w:rPr>
                <w:t xml:space="preserve">, </w:t>
              </w:r>
              <w:r>
                <w:rPr>
                  <w:noProof/>
                  <w:rtl/>
                </w:rPr>
                <w:t>ا</w:t>
              </w:r>
              <w:r>
                <w:rPr>
                  <w:noProof/>
                </w:rPr>
                <w:t xml:space="preserve">. </w:t>
              </w:r>
              <w:r>
                <w:rPr>
                  <w:noProof/>
                  <w:rtl/>
                </w:rPr>
                <w:t>ا</w:t>
              </w:r>
              <w:r>
                <w:rPr>
                  <w:noProof/>
                </w:rPr>
                <w:t xml:space="preserve">. (s.d.). </w:t>
              </w:r>
              <w:r>
                <w:rPr>
                  <w:i/>
                  <w:iCs/>
                  <w:noProof/>
                  <w:rtl/>
                </w:rPr>
                <w:t xml:space="preserve">دليل بيداغوجيا الادماج </w:t>
              </w:r>
              <w:r>
                <w:rPr>
                  <w:i/>
                  <w:iCs/>
                  <w:noProof/>
                </w:rPr>
                <w:t>.</w:t>
              </w:r>
              <w:r>
                <w:rPr>
                  <w:noProof/>
                </w:rPr>
                <w:t xml:space="preserve"> </w:t>
              </w:r>
              <w:r>
                <w:rPr>
                  <w:noProof/>
                  <w:rtl/>
                </w:rPr>
                <w:t>المغرب</w:t>
              </w:r>
              <w:r>
                <w:rPr>
                  <w:noProof/>
                </w:rPr>
                <w:t>.</w:t>
              </w:r>
            </w:p>
            <w:p w:rsidR="003809CD" w:rsidRDefault="00867B09" w:rsidP="00867B09">
              <w:r>
                <w:rPr>
                  <w:b/>
                  <w:bCs/>
                </w:rPr>
                <w:fldChar w:fldCharType="end"/>
              </w:r>
            </w:p>
          </w:sdtContent>
        </w:sdt>
      </w:sdtContent>
    </w:sdt>
    <w:sectPr w:rsidR="003809C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0F" w:rsidRDefault="0056600F" w:rsidP="00867B09">
      <w:pPr>
        <w:spacing w:after="0" w:line="240" w:lineRule="auto"/>
      </w:pPr>
      <w:r>
        <w:separator/>
      </w:r>
    </w:p>
  </w:endnote>
  <w:endnote w:type="continuationSeparator" w:id="0">
    <w:p w:rsidR="0056600F" w:rsidRDefault="0056600F" w:rsidP="0086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416275"/>
      <w:docPartObj>
        <w:docPartGallery w:val="Page Numbers (Bottom of Page)"/>
        <w:docPartUnique/>
      </w:docPartObj>
    </w:sdtPr>
    <w:sdtEndPr/>
    <w:sdtContent>
      <w:p w:rsidR="006F60AD" w:rsidRDefault="006F60AD">
        <w:pPr>
          <w:pStyle w:val="Pieddepage"/>
        </w:pPr>
        <w:r>
          <w:fldChar w:fldCharType="begin"/>
        </w:r>
        <w:r>
          <w:instrText>PAGE   \* MERGEFORMAT</w:instrText>
        </w:r>
        <w:r>
          <w:fldChar w:fldCharType="separate"/>
        </w:r>
        <w:r w:rsidR="00C6052C">
          <w:rPr>
            <w:noProof/>
          </w:rPr>
          <w:t>1</w:t>
        </w:r>
        <w:r>
          <w:fldChar w:fldCharType="end"/>
        </w:r>
      </w:p>
    </w:sdtContent>
  </w:sdt>
  <w:p w:rsidR="006F60AD" w:rsidRDefault="006F60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0F" w:rsidRDefault="0056600F" w:rsidP="00867B09">
      <w:pPr>
        <w:spacing w:after="0" w:line="240" w:lineRule="auto"/>
      </w:pPr>
      <w:r>
        <w:separator/>
      </w:r>
    </w:p>
  </w:footnote>
  <w:footnote w:type="continuationSeparator" w:id="0">
    <w:p w:rsidR="0056600F" w:rsidRDefault="0056600F" w:rsidP="0086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09" w:rsidRPr="003365AE" w:rsidRDefault="00867B09" w:rsidP="00867B09">
    <w:pPr>
      <w:pStyle w:val="En-tte"/>
      <w:bidi/>
      <w:rPr>
        <w:rFonts w:ascii="Arabic Typesetting" w:hAnsi="Arabic Typesetting" w:cs="Arabic Typesetting"/>
        <w:rtl/>
        <w:lang w:bidi="ar-DZ"/>
      </w:rPr>
    </w:pPr>
    <w:r w:rsidRPr="003365AE">
      <w:rPr>
        <w:rFonts w:ascii="Arabic Typesetting" w:hAnsi="Arabic Typesetting" w:cs="Arabic Typesetting" w:hint="cs"/>
        <w:rtl/>
        <w:lang w:bidi="ar-DZ"/>
      </w:rPr>
      <w:t xml:space="preserve">  </w:t>
    </w:r>
    <w:r w:rsidRPr="003365AE">
      <w:rPr>
        <w:rFonts w:ascii="Arabic Typesetting" w:hAnsi="Arabic Typesetting" w:cs="Arabic Typesetting"/>
        <w:rtl/>
        <w:lang w:bidi="ar-DZ"/>
      </w:rPr>
      <w:t xml:space="preserve">محاضرات في </w:t>
    </w:r>
    <w:r>
      <w:rPr>
        <w:rFonts w:ascii="Arabic Typesetting" w:hAnsi="Arabic Typesetting" w:cs="Arabic Typesetting" w:hint="cs"/>
        <w:rtl/>
        <w:lang w:bidi="ar-DZ"/>
      </w:rPr>
      <w:t xml:space="preserve">مقياس نظرية ومنهجية النشاط البدني الرياضي                                                                    </w:t>
    </w:r>
    <w:r w:rsidRPr="003365AE">
      <w:rPr>
        <w:rFonts w:ascii="Arabic Typesetting" w:hAnsi="Arabic Typesetting" w:cs="Arabic Typesetting"/>
        <w:rtl/>
        <w:lang w:bidi="ar-DZ"/>
      </w:rPr>
      <w:t xml:space="preserve">السنة الثانية </w:t>
    </w:r>
    <w:r>
      <w:rPr>
        <w:rFonts w:ascii="Arabic Typesetting" w:hAnsi="Arabic Typesetting" w:cs="Arabic Typesetting" w:hint="cs"/>
        <w:rtl/>
        <w:lang w:bidi="ar-DZ"/>
      </w:rPr>
      <w:t>ليسانس</w:t>
    </w:r>
    <w:r w:rsidRPr="003365AE">
      <w:rPr>
        <w:rFonts w:ascii="Arabic Typesetting" w:hAnsi="Arabic Typesetting" w:cs="Arabic Typesetting"/>
        <w:rtl/>
        <w:lang w:bidi="ar-DZ"/>
      </w:rPr>
      <w:t xml:space="preserve"> نشاط بدني رياضي </w:t>
    </w:r>
    <w:r>
      <w:rPr>
        <w:rFonts w:ascii="Arabic Typesetting" w:hAnsi="Arabic Typesetting" w:cs="Arabic Typesetting" w:hint="cs"/>
        <w:rtl/>
        <w:lang w:bidi="ar-DZ"/>
      </w:rPr>
      <w:t>تربوي</w:t>
    </w:r>
  </w:p>
  <w:p w:rsidR="00867B09" w:rsidRPr="003365AE" w:rsidRDefault="00867B09" w:rsidP="00867B09">
    <w:pPr>
      <w:pStyle w:val="En-tte"/>
      <w:bidi/>
      <w:rPr>
        <w:rFonts w:ascii="Arabic Typesetting" w:hAnsi="Arabic Typesetting" w:cs="Arabic Typesetting"/>
        <w:lang w:bidi="ar-DZ"/>
      </w:rPr>
    </w:pPr>
    <w:r w:rsidRPr="003365AE">
      <w:rPr>
        <w:rFonts w:ascii="Arabic Typesetting" w:hAnsi="Arabic Typesetting" w:cs="Arabic Typesetting" w:hint="cs"/>
        <w:rtl/>
        <w:lang w:bidi="ar-DZ"/>
      </w:rPr>
      <w:t xml:space="preserve">           </w:t>
    </w:r>
    <w:r w:rsidRPr="003365AE">
      <w:rPr>
        <w:rFonts w:ascii="Arabic Typesetting" w:hAnsi="Arabic Typesetting" w:cs="Arabic Typesetting"/>
        <w:rtl/>
        <w:lang w:bidi="ar-DZ"/>
      </w:rPr>
      <w:t xml:space="preserve">د </w:t>
    </w:r>
    <w:proofErr w:type="spellStart"/>
    <w:r w:rsidRPr="003365AE">
      <w:rPr>
        <w:rFonts w:ascii="Arabic Typesetting" w:hAnsi="Arabic Typesetting" w:cs="Arabic Typesetting"/>
        <w:rtl/>
        <w:lang w:bidi="ar-DZ"/>
      </w:rPr>
      <w:t>غالمي</w:t>
    </w:r>
    <w:proofErr w:type="spellEnd"/>
    <w:r w:rsidRPr="003365AE">
      <w:rPr>
        <w:rFonts w:ascii="Arabic Typesetting" w:hAnsi="Arabic Typesetting" w:cs="Arabic Typesetting"/>
        <w:rtl/>
        <w:lang w:bidi="ar-DZ"/>
      </w:rPr>
      <w:t xml:space="preserve"> ايمان   </w:t>
    </w:r>
    <w:r w:rsidRPr="003365AE">
      <w:rPr>
        <w:rFonts w:ascii="Arabic Typesetting" w:hAnsi="Arabic Typesetting" w:cs="Arabic Typesetting" w:hint="cs"/>
        <w:rtl/>
        <w:lang w:bidi="ar-DZ"/>
      </w:rPr>
      <w:t>2021/2022</w:t>
    </w:r>
    <w:r w:rsidRPr="003365AE">
      <w:rPr>
        <w:rFonts w:ascii="Arabic Typesetting" w:hAnsi="Arabic Typesetting" w:cs="Arabic Typesetting"/>
        <w:rtl/>
        <w:lang w:bidi="ar-DZ"/>
      </w:rPr>
      <w:t xml:space="preserve">   </w:t>
    </w:r>
    <w:r w:rsidRPr="003365AE">
      <w:rPr>
        <w:rFonts w:ascii="Arabic Typesetting" w:hAnsi="Arabic Typesetting" w:cs="Arabic Typesetting" w:hint="cs"/>
        <w:rtl/>
        <w:lang w:bidi="ar-DZ"/>
      </w:rPr>
      <w:t xml:space="preserve">                                                            </w:t>
    </w:r>
    <w:r>
      <w:rPr>
        <w:rFonts w:ascii="Arabic Typesetting" w:hAnsi="Arabic Typesetting" w:cs="Arabic Typesetting" w:hint="cs"/>
        <w:rtl/>
        <w:lang w:bidi="ar-DZ"/>
      </w:rPr>
      <w:t xml:space="preserve">       </w:t>
    </w:r>
    <w:r w:rsidRPr="003365AE">
      <w:rPr>
        <w:rFonts w:ascii="Arabic Typesetting" w:hAnsi="Arabic Typesetting" w:cs="Arabic Typesetting" w:hint="cs"/>
        <w:rtl/>
        <w:lang w:bidi="ar-DZ"/>
      </w:rPr>
      <w:t xml:space="preserve">          </w:t>
    </w:r>
    <w:r w:rsidRPr="003365AE">
      <w:rPr>
        <w:rFonts w:ascii="Arabic Typesetting" w:hAnsi="Arabic Typesetting" w:cs="Arabic Typesetting"/>
        <w:rtl/>
        <w:lang w:bidi="ar-DZ"/>
      </w:rPr>
      <w:t>معهد علوم وتقنيات النشاطات البدنية والرياضية –</w:t>
    </w:r>
    <w:r w:rsidRPr="003365AE">
      <w:rPr>
        <w:rFonts w:ascii="Arabic Typesetting" w:hAnsi="Arabic Typesetting" w:cs="Arabic Typesetting" w:hint="cs"/>
        <w:rtl/>
        <w:lang w:bidi="ar-DZ"/>
      </w:rPr>
      <w:t xml:space="preserve"> جامعة سو</w:t>
    </w:r>
    <w:r w:rsidRPr="003365AE">
      <w:rPr>
        <w:rFonts w:ascii="Arabic Typesetting" w:hAnsi="Arabic Typesetting" w:cs="Arabic Typesetting"/>
        <w:rtl/>
        <w:lang w:bidi="ar-DZ"/>
      </w:rPr>
      <w:t>ق اهراس</w:t>
    </w:r>
    <w:r w:rsidRPr="003365AE">
      <w:rPr>
        <w:rFonts w:ascii="Arabic Typesetting" w:hAnsi="Arabic Typesetting" w:cs="Arabic Typesetting" w:hint="cs"/>
        <w:rtl/>
        <w:lang w:bidi="ar-DZ"/>
      </w:rPr>
      <w:t xml:space="preserve">                                                   </w:t>
    </w:r>
  </w:p>
  <w:p w:rsidR="00867B09" w:rsidRDefault="00867B0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66E"/>
    <w:multiLevelType w:val="hybridMultilevel"/>
    <w:tmpl w:val="D794E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893257"/>
    <w:multiLevelType w:val="hybridMultilevel"/>
    <w:tmpl w:val="01B277C8"/>
    <w:lvl w:ilvl="0" w:tplc="944A62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2605B5"/>
    <w:multiLevelType w:val="hybridMultilevel"/>
    <w:tmpl w:val="7736D9A6"/>
    <w:lvl w:ilvl="0" w:tplc="E0D4B6C6">
      <w:start w:val="8"/>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7462B47"/>
    <w:multiLevelType w:val="hybridMultilevel"/>
    <w:tmpl w:val="567C3298"/>
    <w:lvl w:ilvl="0" w:tplc="3E8837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E9E7ECB"/>
    <w:multiLevelType w:val="hybridMultilevel"/>
    <w:tmpl w:val="493A857E"/>
    <w:lvl w:ilvl="0" w:tplc="43DA81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EA1EA4"/>
    <w:multiLevelType w:val="hybridMultilevel"/>
    <w:tmpl w:val="831EB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60B10C8"/>
    <w:multiLevelType w:val="hybridMultilevel"/>
    <w:tmpl w:val="E8C6A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A731D4B"/>
    <w:multiLevelType w:val="hybridMultilevel"/>
    <w:tmpl w:val="DF9CE634"/>
    <w:lvl w:ilvl="0" w:tplc="E0D4B6C6">
      <w:start w:val="8"/>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AA912A7"/>
    <w:multiLevelType w:val="hybridMultilevel"/>
    <w:tmpl w:val="CE3A0D12"/>
    <w:lvl w:ilvl="0" w:tplc="B3425A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4662E07"/>
    <w:multiLevelType w:val="hybridMultilevel"/>
    <w:tmpl w:val="F182CC10"/>
    <w:lvl w:ilvl="0" w:tplc="944A62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AF60496"/>
    <w:multiLevelType w:val="hybridMultilevel"/>
    <w:tmpl w:val="A296CB12"/>
    <w:lvl w:ilvl="0" w:tplc="944A6232">
      <w:start w:val="1"/>
      <w:numFmt w:val="arabicAlpha"/>
      <w:lvlText w:val="%1-"/>
      <w:lvlJc w:val="left"/>
      <w:pPr>
        <w:ind w:left="1170" w:hanging="360"/>
      </w:pPr>
      <w:rPr>
        <w:rFonts w:hint="default"/>
      </w:rPr>
    </w:lvl>
    <w:lvl w:ilvl="1" w:tplc="040C0019" w:tentative="1">
      <w:start w:val="1"/>
      <w:numFmt w:val="lowerLetter"/>
      <w:lvlText w:val="%2."/>
      <w:lvlJc w:val="left"/>
      <w:pPr>
        <w:ind w:left="1890" w:hanging="360"/>
      </w:pPr>
    </w:lvl>
    <w:lvl w:ilvl="2" w:tplc="040C001B" w:tentative="1">
      <w:start w:val="1"/>
      <w:numFmt w:val="lowerRoman"/>
      <w:lvlText w:val="%3."/>
      <w:lvlJc w:val="right"/>
      <w:pPr>
        <w:ind w:left="2610" w:hanging="180"/>
      </w:pPr>
    </w:lvl>
    <w:lvl w:ilvl="3" w:tplc="040C000F" w:tentative="1">
      <w:start w:val="1"/>
      <w:numFmt w:val="decimal"/>
      <w:lvlText w:val="%4."/>
      <w:lvlJc w:val="left"/>
      <w:pPr>
        <w:ind w:left="3330" w:hanging="360"/>
      </w:pPr>
    </w:lvl>
    <w:lvl w:ilvl="4" w:tplc="040C0019" w:tentative="1">
      <w:start w:val="1"/>
      <w:numFmt w:val="lowerLetter"/>
      <w:lvlText w:val="%5."/>
      <w:lvlJc w:val="left"/>
      <w:pPr>
        <w:ind w:left="4050" w:hanging="360"/>
      </w:pPr>
    </w:lvl>
    <w:lvl w:ilvl="5" w:tplc="040C001B" w:tentative="1">
      <w:start w:val="1"/>
      <w:numFmt w:val="lowerRoman"/>
      <w:lvlText w:val="%6."/>
      <w:lvlJc w:val="right"/>
      <w:pPr>
        <w:ind w:left="4770" w:hanging="180"/>
      </w:pPr>
    </w:lvl>
    <w:lvl w:ilvl="6" w:tplc="040C000F" w:tentative="1">
      <w:start w:val="1"/>
      <w:numFmt w:val="decimal"/>
      <w:lvlText w:val="%7."/>
      <w:lvlJc w:val="left"/>
      <w:pPr>
        <w:ind w:left="5490" w:hanging="360"/>
      </w:pPr>
    </w:lvl>
    <w:lvl w:ilvl="7" w:tplc="040C0019" w:tentative="1">
      <w:start w:val="1"/>
      <w:numFmt w:val="lowerLetter"/>
      <w:lvlText w:val="%8."/>
      <w:lvlJc w:val="left"/>
      <w:pPr>
        <w:ind w:left="6210" w:hanging="360"/>
      </w:pPr>
    </w:lvl>
    <w:lvl w:ilvl="8" w:tplc="040C001B" w:tentative="1">
      <w:start w:val="1"/>
      <w:numFmt w:val="lowerRoman"/>
      <w:lvlText w:val="%9."/>
      <w:lvlJc w:val="right"/>
      <w:pPr>
        <w:ind w:left="6930" w:hanging="180"/>
      </w:pPr>
    </w:lvl>
  </w:abstractNum>
  <w:num w:numId="1">
    <w:abstractNumId w:val="2"/>
  </w:num>
  <w:num w:numId="2">
    <w:abstractNumId w:val="0"/>
  </w:num>
  <w:num w:numId="3">
    <w:abstractNumId w:val="1"/>
  </w:num>
  <w:num w:numId="4">
    <w:abstractNumId w:val="4"/>
  </w:num>
  <w:num w:numId="5">
    <w:abstractNumId w:val="9"/>
  </w:num>
  <w:num w:numId="6">
    <w:abstractNumId w:val="8"/>
  </w:num>
  <w:num w:numId="7">
    <w:abstractNumId w:val="10"/>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56"/>
    <w:rsid w:val="002B1CCE"/>
    <w:rsid w:val="003809CD"/>
    <w:rsid w:val="0056600F"/>
    <w:rsid w:val="00637456"/>
    <w:rsid w:val="006F60AD"/>
    <w:rsid w:val="00867B09"/>
    <w:rsid w:val="0089026E"/>
    <w:rsid w:val="00BA3EBC"/>
    <w:rsid w:val="00C605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09"/>
  </w:style>
  <w:style w:type="paragraph" w:styleId="Titre1">
    <w:name w:val="heading 1"/>
    <w:basedOn w:val="Normal"/>
    <w:next w:val="Normal"/>
    <w:link w:val="Titre1Car"/>
    <w:uiPriority w:val="9"/>
    <w:qFormat/>
    <w:rsid w:val="00890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026E"/>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89026E"/>
    <w:pPr>
      <w:ind w:left="720"/>
      <w:contextualSpacing/>
    </w:pPr>
  </w:style>
  <w:style w:type="paragraph" w:styleId="Textedebulles">
    <w:name w:val="Balloon Text"/>
    <w:basedOn w:val="Normal"/>
    <w:link w:val="TextedebullesCar"/>
    <w:uiPriority w:val="99"/>
    <w:semiHidden/>
    <w:unhideWhenUsed/>
    <w:rsid w:val="00867B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B09"/>
    <w:rPr>
      <w:rFonts w:ascii="Tahoma" w:hAnsi="Tahoma" w:cs="Tahoma"/>
      <w:sz w:val="16"/>
      <w:szCs w:val="16"/>
    </w:rPr>
  </w:style>
  <w:style w:type="paragraph" w:styleId="Bibliographie">
    <w:name w:val="Bibliography"/>
    <w:basedOn w:val="Normal"/>
    <w:next w:val="Normal"/>
    <w:uiPriority w:val="37"/>
    <w:unhideWhenUsed/>
    <w:rsid w:val="00867B09"/>
  </w:style>
  <w:style w:type="paragraph" w:styleId="En-tte">
    <w:name w:val="header"/>
    <w:basedOn w:val="Normal"/>
    <w:link w:val="En-tteCar"/>
    <w:uiPriority w:val="99"/>
    <w:unhideWhenUsed/>
    <w:rsid w:val="00867B09"/>
    <w:pPr>
      <w:tabs>
        <w:tab w:val="center" w:pos="4536"/>
        <w:tab w:val="right" w:pos="9072"/>
      </w:tabs>
      <w:spacing w:after="0" w:line="240" w:lineRule="auto"/>
    </w:pPr>
  </w:style>
  <w:style w:type="character" w:customStyle="1" w:styleId="En-tteCar">
    <w:name w:val="En-tête Car"/>
    <w:basedOn w:val="Policepardfaut"/>
    <w:link w:val="En-tte"/>
    <w:uiPriority w:val="99"/>
    <w:rsid w:val="00867B09"/>
  </w:style>
  <w:style w:type="paragraph" w:styleId="Pieddepage">
    <w:name w:val="footer"/>
    <w:basedOn w:val="Normal"/>
    <w:link w:val="PieddepageCar"/>
    <w:uiPriority w:val="99"/>
    <w:unhideWhenUsed/>
    <w:rsid w:val="00867B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7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09"/>
  </w:style>
  <w:style w:type="paragraph" w:styleId="Titre1">
    <w:name w:val="heading 1"/>
    <w:basedOn w:val="Normal"/>
    <w:next w:val="Normal"/>
    <w:link w:val="Titre1Car"/>
    <w:uiPriority w:val="9"/>
    <w:qFormat/>
    <w:rsid w:val="00890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026E"/>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89026E"/>
    <w:pPr>
      <w:ind w:left="720"/>
      <w:contextualSpacing/>
    </w:pPr>
  </w:style>
  <w:style w:type="paragraph" w:styleId="Textedebulles">
    <w:name w:val="Balloon Text"/>
    <w:basedOn w:val="Normal"/>
    <w:link w:val="TextedebullesCar"/>
    <w:uiPriority w:val="99"/>
    <w:semiHidden/>
    <w:unhideWhenUsed/>
    <w:rsid w:val="00867B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B09"/>
    <w:rPr>
      <w:rFonts w:ascii="Tahoma" w:hAnsi="Tahoma" w:cs="Tahoma"/>
      <w:sz w:val="16"/>
      <w:szCs w:val="16"/>
    </w:rPr>
  </w:style>
  <w:style w:type="paragraph" w:styleId="Bibliographie">
    <w:name w:val="Bibliography"/>
    <w:basedOn w:val="Normal"/>
    <w:next w:val="Normal"/>
    <w:uiPriority w:val="37"/>
    <w:unhideWhenUsed/>
    <w:rsid w:val="00867B09"/>
  </w:style>
  <w:style w:type="paragraph" w:styleId="En-tte">
    <w:name w:val="header"/>
    <w:basedOn w:val="Normal"/>
    <w:link w:val="En-tteCar"/>
    <w:uiPriority w:val="99"/>
    <w:unhideWhenUsed/>
    <w:rsid w:val="00867B09"/>
    <w:pPr>
      <w:tabs>
        <w:tab w:val="center" w:pos="4536"/>
        <w:tab w:val="right" w:pos="9072"/>
      </w:tabs>
      <w:spacing w:after="0" w:line="240" w:lineRule="auto"/>
    </w:pPr>
  </w:style>
  <w:style w:type="character" w:customStyle="1" w:styleId="En-tteCar">
    <w:name w:val="En-tête Car"/>
    <w:basedOn w:val="Policepardfaut"/>
    <w:link w:val="En-tte"/>
    <w:uiPriority w:val="99"/>
    <w:rsid w:val="00867B09"/>
  </w:style>
  <w:style w:type="paragraph" w:styleId="Pieddepage">
    <w:name w:val="footer"/>
    <w:basedOn w:val="Normal"/>
    <w:link w:val="PieddepageCar"/>
    <w:uiPriority w:val="99"/>
    <w:unhideWhenUsed/>
    <w:rsid w:val="00867B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احم</b:Tag>
    <b:SourceType>Book</b:SourceType>
    <b:Guid>{35E22FF5-50DC-4B50-BFE7-DAF30B6B52C5}</b:Guid>
    <b:Author>
      <b:Author>
        <b:NameList>
          <b:Person>
            <b:Last>الزبير</b:Last>
            <b:First>احمد</b:First>
          </b:Person>
        </b:NameList>
      </b:Author>
    </b:Author>
    <b:Title>سند تربوي تكويني على اساس المقاربة بالكفاءات</b:Title>
    <b:City>الجزائر</b:City>
    <b:RefOrder>1</b:RefOrder>
  </b:Source>
  <b:Source>
    <b:Tag>الم</b:Tag>
    <b:SourceType>Book</b:SourceType>
    <b:Guid>{77295902-EDD8-4012-8E90-96F79FB79577}</b:Guid>
    <b:Title>دليل بيداغوجيا الادماج </b:Title>
    <b:City>المغرب</b:City>
    <b:Author>
      <b:Author>
        <b:NameList>
          <b:Person>
            <b:Last>والتجريب</b:Last>
            <b:First>المركز</b:First>
            <b:Middle>الوطني للتجديد التربوي</b:Middle>
          </b:Person>
        </b:NameList>
      </b:Author>
    </b:Author>
    <b:RefOrder>2</b:RefOrder>
  </b:Source>
  <b:Source>
    <b:Tag>احم06</b:Tag>
    <b:SourceType>Book</b:SourceType>
    <b:Guid>{10588F62-52C1-469A-92F6-6FD40C245D3B}</b:Guid>
    <b:LCID>ar-DZ</b:LCID>
    <b:Author>
      <b:Author>
        <b:NameList>
          <b:Person>
            <b:Last>اوزي</b:Last>
            <b:First>احمد</b:First>
          </b:Person>
        </b:NameList>
      </b:Author>
    </b:Author>
    <b:Title>المعجم الموسوعي لعلوم التربية </b:Title>
    <b:Year>2006</b:Year>
    <b:City>الدار البيضاء</b:City>
    <b:Publisher>دار النجاح الجديدة</b:Publisher>
    <b:RefOrder>4</b:RefOrder>
  </b:Source>
  <b:Source>
    <b:Tag>الر18</b:Tag>
    <b:SourceType>Book</b:SourceType>
    <b:Guid>{EC11A844-33BE-4C69-85B1-3A603198B446}</b:Guid>
    <b:Author>
      <b:Author>
        <b:NameList>
          <b:Person>
            <b:Last>غالمي</b:Last>
            <b:First>الربيعي</b:First>
            <b:Middle>،</b:Middle>
          </b:Person>
        </b:NameList>
      </b:Author>
    </b:Author>
    <b:Title>استراتيجيات وكفايات التدريس</b:Title>
    <b:Year>2018</b:Year>
    <b:City>الجزائر</b:City>
    <b:Publisher>دار المجدد للتوزيع والنشر</b:Publisher>
    <b:RefOrder>3</b:RefOrder>
  </b:Source>
  <b:Source>
    <b:Tag>مرت18</b:Tag>
    <b:SourceType>Book</b:SourceType>
    <b:Guid>{B97041FC-0780-4405-8BF4-309CF7ED0A78}</b:Guid>
    <b:Author>
      <b:Author>
        <b:NameList>
          <b:Person>
            <b:Last>مرتات</b:Last>
          </b:Person>
        </b:NameList>
      </b:Author>
    </b:Author>
    <b:Title>محاضرات في مقياس تعليمية الانشطة </b:Title>
    <b:Year>2018</b:Year>
    <b:City>باتنة ـ الجزائر </b:City>
    <b:Publisher> منشور جامعي</b:Publisher>
    <b:RefOrder>2</b:RefOrder>
  </b:Source>
  <b:Source>
    <b:Tag>الح11</b:Tag>
    <b:SourceType>Book</b:SourceType>
    <b:Guid>{6869E075-8837-4774-A3B1-FB2E54C2F643}</b:Guid>
    <b:Author>
      <b:Author>
        <b:NameList>
          <b:Person>
            <b:Last>تيسير</b:Last>
            <b:First>الحوامدة،</b:First>
            <b:Middle>النهار،</b:Middle>
          </b:Person>
        </b:NameList>
      </b:Author>
    </b:Author>
    <b:Title>التعليم للجميع تقييم عام 2000 </b:Title>
    <b:Year>2011</b:Year>
    <b:City>الاردن</b:City>
    <b:Publisher>وزارة التربيى والتعليم </b:Publisher>
    <b:RefOrder>1</b:RefOrder>
  </b:Source>
  <b:Source>
    <b:Tag>جمي15</b:Tag>
    <b:SourceType>Book</b:SourceType>
    <b:Guid>{E6E1FE92-E2DB-4B16-AE5D-5119371A6635}</b:Guid>
    <b:Author>
      <b:Author>
        <b:NameList>
          <b:Person>
            <b:Last>حمداوي</b:Last>
            <b:First>جميل</b:First>
          </b:Person>
        </b:NameList>
      </b:Author>
    </b:Author>
    <b:Title>مكونات العملية التعليمية التعلمية </b:Title>
    <b:Year>2015</b:Year>
    <b:City>المغرب </b:City>
    <b:RefOrder>5</b:RefOrder>
  </b:Source>
  <b:Source>
    <b:Tag>بوغ</b:Tag>
    <b:SourceType>ConferenceProceedings</b:SourceType>
    <b:Guid>{3C50040D-6E92-474E-A62D-E41A670C13F0}</b:Guid>
    <b:Author>
      <b:Author>
        <b:NameList>
          <b:Person>
            <b:Last>بوغربي</b:Last>
          </b:Person>
        </b:NameList>
      </b:Author>
    </b:Author>
    <b:Title>تعليمية الانشطة البدنية والربياضية </b:Title>
    <b:City>الجزائر </b:City>
    <b:Publisher>جامعة البويرة </b:Publisher>
    <b:ConferenceName>وثيقة تربوية بيداغوجية في مقياس تعليمية الانشطة البدنية والربياضية</b:ConferenceName>
    <b:RefOrder>6</b:RefOrder>
  </b:Source>
  <b:Source>
    <b:Tag>خلد32</b:Tag>
    <b:SourceType>Book</b:SourceType>
    <b:Guid>{A3720C2F-421C-4A19-8348-829A1087988F}</b:Guid>
    <b:Author>
      <b:Author>
        <b:NameList>
          <b:Person>
            <b:Last>خلدون</b:Last>
            <b:First>ابن</b:First>
          </b:Person>
        </b:NameList>
      </b:Author>
    </b:Author>
    <b:Title>المقدمة</b:Title>
    <b:Year>1406-1332</b:Year>
    <b:City>بيروت</b:City>
    <b:Publisher>دار الجيل </b:Publisher>
    <b:RefOrder>8</b:RefOrder>
  </b:Source>
  <b:Source>
    <b:Tag>حبي94</b:Tag>
    <b:SourceType>Book</b:SourceType>
    <b:Guid>{E466B65A-FD2B-4FB8-B026-3C55D754FE31}</b:Guid>
    <b:Author>
      <b:Author>
        <b:NameList>
          <b:Person>
            <b:Last>تيلوين</b:Last>
            <b:First>حبيب</b:First>
          </b:Person>
        </b:NameList>
      </b:Author>
    </b:Author>
    <b:Title>المدرسة الجزائرية بين البيداغوجيا الحديثة والبيداغوجيا التقليدية (قراءة في طرائق التدريس)</b:Title>
    <b:Year>1994</b:Year>
    <b:City>الجزائر -باتنة</b:City>
    <b:Publisher>جمعية الاصلاح </b:Publisher>
    <b:RefOrder>9</b:RefOrder>
  </b:Source>
  <b:Source>
    <b:Tag>حري04</b:Tag>
    <b:SourceType>Book</b:SourceType>
    <b:Guid>{7FAE2F92-CBF3-4E76-85F2-10513331C434}</b:Guid>
    <b:Author>
      <b:Author>
        <b:NameList>
          <b:Person>
            <b:Last>موسى</b:Last>
            <b:First>حريزي</b:First>
          </b:Person>
        </b:NameList>
      </b:Author>
    </b:Author>
    <b:Title>اسرار الذاكرة فيحفظ القران الكريم </b:Title>
    <b:Year>2004</b:Year>
    <b:City>الجزائر - غرداية</b:City>
    <b:Publisher>الطبعة 02 </b:Publisher>
    <b:RefOrder>21</b:RefOrder>
  </b:Source>
  <b:Source>
    <b:Tag>موس04</b:Tag>
    <b:SourceType>Book</b:SourceType>
    <b:Guid>{529A8938-E5B2-4B9C-A379-2A33F9D9A837}</b:Guid>
    <b:Author>
      <b:Author>
        <b:NameList>
          <b:Person>
            <b:Last>حريزي</b:Last>
            <b:First>موسى</b:First>
          </b:Person>
        </b:NameList>
      </b:Author>
    </b:Author>
    <b:Title>اسرار الذاكرة فيحفظ القران الكريم </b:Title>
    <b:Year>2004</b:Year>
    <b:City>الجزاير-غرداية </b:City>
    <b:Publisher>المطبعة العربية </b:Publisher>
    <b:RefOrder>7</b:RefOrder>
  </b:Source>
  <b:Source>
    <b:Tag>ايو22</b:Tag>
    <b:SourceType>Book</b:SourceType>
    <b:Guid>{0D7D3D27-0C7E-4D75-9CFF-1579495312FF}</b:Guid>
    <b:Author>
      <b:Author>
        <b:NameList>
          <b:Person>
            <b:Last>زروالي</b:Last>
            <b:First>ايوب</b:First>
          </b:Person>
        </b:NameList>
      </b:Author>
    </b:Author>
    <b:Title>البناء الديداكتيكي لمادة التربية الاسلامية </b:Title>
    <b:Year>2022</b:Year>
    <b:RefOrder>14</b:RefOrder>
  </b:Source>
  <b:Source>
    <b:Tag>عاب12</b:Tag>
    <b:SourceType>Book</b:SourceType>
    <b:Guid>{B5159732-FD74-4161-B3F3-9399009CA73C}</b:Guid>
    <b:Author>
      <b:Author>
        <b:NameList>
          <b:Person>
            <b:Last>بوهادي</b:Last>
            <b:First>عابد</b:First>
          </b:Person>
        </b:NameList>
      </b:Author>
    </b:Author>
    <b:Title>تحليل الفعل الديداكتيكي</b:Title>
    <b:Year>2012</b:Year>
    <b:RefOrder>15</b:RefOrder>
  </b:Source>
  <b:Source>
    <b:Tag>سعي12</b:Tag>
    <b:SourceType>Book</b:SourceType>
    <b:Guid>{BB2E15B6-17C8-423E-9A7F-740D320FD141}</b:Guid>
    <b:Author>
      <b:Author>
        <b:NameList>
          <b:Person>
            <b:Last>حليم</b:Last>
            <b:First>سعيد</b:First>
          </b:Person>
        </b:NameList>
      </b:Author>
    </b:Author>
    <b:Title>علاقة المتعلم بالأستاذ في ظل المستجدات التربوية</b:Title>
    <b:Year>2012</b:Year>
    <b:City>افريقيا الشرق </b:City>
    <b:RefOrder>16</b:RefOrder>
  </b:Source>
  <b:Source>
    <b:Tag>لمب</b:Tag>
    <b:SourceType>Book</b:SourceType>
    <b:Guid>{362AB406-6362-474B-B30E-BD5B24FDFE52}</b:Guid>
    <b:Author>
      <b:Author>
        <b:NameList>
          <b:Person>
            <b:Last>لمباشري</b:Last>
            <b:First>محمد</b:First>
          </b:Person>
        </b:NameList>
      </b:Author>
    </b:Author>
    <b:Title>الخطاب الديداكتيكي بالمدرسة الاساسية بين التصور والممارسة</b:Title>
    <b:City>الدار البيضاء</b:City>
    <b:Publisher>دار الثقافة </b:Publisher>
    <b:Pages>24</b:Pages>
    <b:RefOrder>18</b:RefOrder>
  </b:Source>
  <b:Source>
    <b:Tag>Ala92</b:Tag>
    <b:SourceType>Book</b:SourceType>
    <b:Guid>{F84CB275-541B-4821-B9F6-0CF040BB0AF8}</b:Guid>
    <b:Author>
      <b:Author>
        <b:NameList>
          <b:Person>
            <b:Last>VERGNIUV</b:Last>
            <b:First>Alain</b:First>
          </b:Person>
          <b:Person>
            <b:Last>Laurence</b:Last>
            <b:First>Cornu</b:First>
          </b:Person>
        </b:NameList>
      </b:Author>
    </b:Author>
    <b:Title> Hachette. question en didactique </b:Title>
    <b:Year>1992</b:Year>
    <b:RefOrder>17</b:RefOrder>
  </b:Source>
  <b:Source>
    <b:Tag>eps00</b:Tag>
    <b:SourceType>InternetSite</b:SourceType>
    <b:Guid>{0A759C7B-6A07-467E-982E-B2EBE3F23C20}</b:Guid>
    <b:Title>https://eps-ma.blogspot.com/2020/05/A-T-D-EPS.html?m=1</b:Title>
    <b:Year>2000</b:Year>
    <b:Author>
      <b:Author>
        <b:NameList>
          <b:Person>
            <b:Last>eps-ma.blogspot.com</b:Last>
          </b:Person>
        </b:NameList>
      </b:Author>
    </b:Author>
    <b:Month>mars</b:Month>
    <b:Day>26</b:Day>
    <b:RefOrder>22</b:RefOrder>
  </b:Source>
  <b:Source>
    <b:Tag>eps22</b:Tag>
    <b:SourceType>InternetSite</b:SourceType>
    <b:Guid>{E0C887C9-1CA3-41D4-B7BC-C640E3DF1E44}</b:Guid>
    <b:Author>
      <b:Author>
        <b:NameList>
          <b:Person>
            <b:Last>eps-ma.blogspot</b:Last>
          </b:Person>
        </b:NameList>
      </b:Author>
    </b:Author>
    <b:Title>https://eps-ma.blogspot.com/2020/05/A-T-D-EPS.html?m=1</b:Title>
    <b:Year>2022</b:Year>
    <b:Month>03</b:Month>
    <b:Day>26</b:Day>
    <b:RefOrder>20</b:RefOrder>
  </b:Source>
  <b:Source>
    <b:Tag>خال04</b:Tag>
    <b:SourceType>Book</b:SourceType>
    <b:Guid>{0D3CDE82-3262-4DA5-B6E8-613786BA3CEB}</b:Guid>
    <b:Author>
      <b:Author>
        <b:NameList>
          <b:Person>
            <b:Last>لبصيص</b:Last>
            <b:First>خالد</b:First>
          </b:Person>
        </b:NameList>
      </b:Author>
    </b:Author>
    <b:Title>التدريس العلمي و الفني الشفاف بالمقاربة بالكفاءات والاهداف </b:Title>
    <b:Year>2004</b:Year>
    <b:City>الجزائر </b:City>
    <b:Publisher>دار التنوير</b:Publisher>
    <b:RefOrder>13</b:RefOrder>
  </b:Source>
  <b:Source>
    <b:Tag>htt22</b:Tag>
    <b:SourceType>InternetSite</b:SourceType>
    <b:Guid>{91E7AA02-762F-4B4D-9224-CA319DCF8A4E}</b:Guid>
    <b:Title>https://www.almrsal.com/post/532276</b:Title>
    <b:Year>2022</b:Year>
    <b:Month>03</b:Month>
    <b:Day>27</b:Day>
    <b:RefOrder>23</b:RefOrder>
  </b:Source>
  <b:Source>
    <b:Tag>alm22</b:Tag>
    <b:SourceType>InternetSite</b:SourceType>
    <b:Guid>{8B9E6254-979F-4B47-AF0E-54EF2A36F945}</b:Guid>
    <b:Title>almrsal.com</b:Title>
    <b:InternetSiteTitle>https://www.almrsal.com/post/532276</b:InternetSiteTitle>
    <b:Year>2022</b:Year>
    <b:Month>03</b:Month>
    <b:Day>27</b:Day>
    <b:RefOrder>19</b:RefOrder>
  </b:Source>
  <b:Source>
    <b:Tag>سلا00</b:Tag>
    <b:SourceType>Book</b:SourceType>
    <b:Guid>{7DD949B1-C88F-4667-BA6A-EB3B2AD0A11C}</b:Guid>
    <b:Author>
      <b:Author>
        <b:NameList>
          <b:Person>
            <b:Last>الخميسي</b:Last>
            <b:First>سلامة</b:First>
          </b:Person>
        </b:NameList>
      </b:Author>
    </b:Author>
    <b:Title>التربية والمدرسة والمعلم</b:Title>
    <b:Year>2000</b:Year>
    <b:City>مصر </b:City>
    <b:Publisher>دار الوفاء للطباعة والنشر</b:Publisher>
    <b:RefOrder>12</b:RefOrder>
  </b:Source>
</b:Sources>
</file>

<file path=customXml/itemProps1.xml><?xml version="1.0" encoding="utf-8"?>
<ds:datastoreItem xmlns:ds="http://schemas.openxmlformats.org/officeDocument/2006/customXml" ds:itemID="{DB2F8E6F-E517-49E1-A10D-8126B845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1488</Words>
  <Characters>8184</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2022-03-28T17:13:00Z</dcterms:created>
  <dcterms:modified xsi:type="dcterms:W3CDTF">2022-03-28T17:27:00Z</dcterms:modified>
</cp:coreProperties>
</file>