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E79" w:rsidRDefault="007D3E79" w:rsidP="007D3E79">
      <w:pPr>
        <w:bidi/>
        <w:rPr>
          <w:b/>
          <w:bCs/>
          <w:sz w:val="32"/>
          <w:szCs w:val="32"/>
          <w:rtl/>
        </w:rPr>
      </w:pPr>
    </w:p>
    <w:p w:rsidR="007D3E79" w:rsidRDefault="007D3E79" w:rsidP="007D3E79">
      <w:pPr>
        <w:bidi/>
        <w:rPr>
          <w:b/>
          <w:bCs/>
          <w:sz w:val="32"/>
          <w:szCs w:val="32"/>
          <w:rtl/>
        </w:rPr>
      </w:pPr>
    </w:p>
    <w:p w:rsidR="007D3E79" w:rsidRDefault="007D3E79" w:rsidP="007D3E79">
      <w:pPr>
        <w:bidi/>
        <w:jc w:val="center"/>
        <w:rPr>
          <w:b/>
          <w:bCs/>
          <w:sz w:val="72"/>
          <w:szCs w:val="72"/>
          <w:u w:val="single"/>
          <w:rtl/>
          <w:lang w:bidi="ar-DZ"/>
        </w:rPr>
      </w:pPr>
      <w:r w:rsidRPr="00E8146A">
        <w:rPr>
          <w:rFonts w:hint="cs"/>
          <w:b/>
          <w:bCs/>
          <w:sz w:val="72"/>
          <w:szCs w:val="72"/>
          <w:u w:val="single"/>
          <w:rtl/>
          <w:lang w:bidi="ar-DZ"/>
        </w:rPr>
        <w:t xml:space="preserve">المحاضرة </w:t>
      </w:r>
      <w:r>
        <w:rPr>
          <w:rFonts w:hint="cs"/>
          <w:b/>
          <w:bCs/>
          <w:sz w:val="72"/>
          <w:szCs w:val="72"/>
          <w:u w:val="single"/>
          <w:rtl/>
          <w:lang w:bidi="ar-DZ"/>
        </w:rPr>
        <w:t>الثانية</w:t>
      </w:r>
    </w:p>
    <w:p w:rsidR="007D3E79" w:rsidRPr="00E8146A" w:rsidRDefault="007D3E79" w:rsidP="007D3E79">
      <w:pPr>
        <w:bidi/>
        <w:jc w:val="center"/>
        <w:rPr>
          <w:b/>
          <w:bCs/>
          <w:sz w:val="72"/>
          <w:szCs w:val="72"/>
          <w:u w:val="single"/>
          <w:rtl/>
          <w:lang w:bidi="ar-DZ"/>
        </w:rPr>
      </w:pPr>
    </w:p>
    <w:p w:rsidR="007D3E79" w:rsidRPr="007D3E79" w:rsidRDefault="007D3E79" w:rsidP="007D3E79">
      <w:pPr>
        <w:pStyle w:val="Paragraphedeliste"/>
        <w:numPr>
          <w:ilvl w:val="0"/>
          <w:numId w:val="2"/>
        </w:numPr>
        <w:bidi/>
        <w:rPr>
          <w:b/>
          <w:bCs/>
          <w:sz w:val="44"/>
          <w:szCs w:val="44"/>
          <w:lang w:bidi="ar-DZ"/>
        </w:rPr>
      </w:pPr>
      <w:r w:rsidRPr="007D3E79">
        <w:rPr>
          <w:b/>
          <w:bCs/>
          <w:sz w:val="32"/>
          <w:szCs w:val="32"/>
          <w:rtl/>
        </w:rPr>
        <w:t>المبادئ و الأسس العلمية لعمليات الانتقاء</w:t>
      </w:r>
    </w:p>
    <w:p w:rsidR="007D3E79" w:rsidRPr="007D3E79" w:rsidRDefault="007D3E79" w:rsidP="007D3E79">
      <w:pPr>
        <w:pStyle w:val="Paragraphedeliste"/>
        <w:numPr>
          <w:ilvl w:val="0"/>
          <w:numId w:val="2"/>
        </w:numPr>
        <w:bidi/>
        <w:rPr>
          <w:b/>
          <w:bCs/>
          <w:sz w:val="44"/>
          <w:szCs w:val="44"/>
          <w:lang w:bidi="ar-DZ"/>
        </w:rPr>
      </w:pPr>
      <w:r>
        <w:rPr>
          <w:rFonts w:hint="cs"/>
          <w:b/>
          <w:bCs/>
          <w:sz w:val="32"/>
          <w:szCs w:val="32"/>
          <w:rtl/>
        </w:rPr>
        <w:t>الواجبات المرتبطة بالانتقاء الرياضي</w:t>
      </w:r>
    </w:p>
    <w:p w:rsidR="007D3E79" w:rsidRPr="007D3E79" w:rsidRDefault="007D3E79" w:rsidP="007D3E79">
      <w:pPr>
        <w:pStyle w:val="Paragraphedeliste"/>
        <w:numPr>
          <w:ilvl w:val="0"/>
          <w:numId w:val="2"/>
        </w:numPr>
        <w:bidi/>
        <w:rPr>
          <w:b/>
          <w:bCs/>
          <w:sz w:val="32"/>
          <w:szCs w:val="32"/>
          <w:rtl/>
        </w:rPr>
      </w:pPr>
      <w:r w:rsidRPr="007D3E79">
        <w:rPr>
          <w:b/>
          <w:bCs/>
          <w:sz w:val="32"/>
          <w:szCs w:val="32"/>
          <w:rtl/>
        </w:rPr>
        <w:t>أنواع الانتقاء في النشاط الرياضي</w:t>
      </w:r>
    </w:p>
    <w:p w:rsidR="007D3E79" w:rsidRDefault="007D3E79" w:rsidP="007D3E79">
      <w:pPr>
        <w:bidi/>
        <w:rPr>
          <w:b/>
          <w:bCs/>
          <w:sz w:val="32"/>
          <w:szCs w:val="32"/>
          <w:rtl/>
        </w:rPr>
      </w:pPr>
    </w:p>
    <w:p w:rsidR="007D3E79" w:rsidRDefault="007D3E79" w:rsidP="007D3E79">
      <w:pPr>
        <w:bidi/>
        <w:rPr>
          <w:b/>
          <w:bCs/>
          <w:sz w:val="32"/>
          <w:szCs w:val="32"/>
          <w:rtl/>
        </w:rPr>
      </w:pPr>
    </w:p>
    <w:p w:rsidR="007D3E79" w:rsidRDefault="007D3E79" w:rsidP="007D3E79">
      <w:pPr>
        <w:bidi/>
        <w:rPr>
          <w:b/>
          <w:bCs/>
          <w:sz w:val="32"/>
          <w:szCs w:val="32"/>
          <w:rtl/>
        </w:rPr>
      </w:pPr>
    </w:p>
    <w:p w:rsidR="007D3E79" w:rsidRDefault="007D3E79" w:rsidP="007D3E79">
      <w:pPr>
        <w:bidi/>
        <w:rPr>
          <w:rFonts w:hint="cs"/>
          <w:b/>
          <w:bCs/>
          <w:sz w:val="32"/>
          <w:szCs w:val="32"/>
          <w:rtl/>
        </w:rPr>
      </w:pPr>
    </w:p>
    <w:p w:rsidR="00894261" w:rsidRDefault="00894261" w:rsidP="00894261">
      <w:pPr>
        <w:bidi/>
        <w:rPr>
          <w:rFonts w:hint="cs"/>
          <w:b/>
          <w:bCs/>
          <w:sz w:val="32"/>
          <w:szCs w:val="32"/>
          <w:rtl/>
        </w:rPr>
      </w:pPr>
    </w:p>
    <w:p w:rsidR="00894261" w:rsidRDefault="00894261" w:rsidP="00894261">
      <w:pPr>
        <w:bidi/>
        <w:rPr>
          <w:rFonts w:hint="cs"/>
          <w:b/>
          <w:bCs/>
          <w:sz w:val="32"/>
          <w:szCs w:val="32"/>
          <w:rtl/>
        </w:rPr>
      </w:pPr>
    </w:p>
    <w:p w:rsidR="00894261" w:rsidRDefault="00894261" w:rsidP="00894261">
      <w:pPr>
        <w:bidi/>
        <w:rPr>
          <w:rFonts w:hint="cs"/>
          <w:b/>
          <w:bCs/>
          <w:sz w:val="32"/>
          <w:szCs w:val="32"/>
          <w:rtl/>
        </w:rPr>
      </w:pPr>
    </w:p>
    <w:p w:rsidR="00894261" w:rsidRDefault="00894261" w:rsidP="00894261">
      <w:pPr>
        <w:bidi/>
        <w:rPr>
          <w:rFonts w:hint="cs"/>
          <w:b/>
          <w:bCs/>
          <w:sz w:val="32"/>
          <w:szCs w:val="32"/>
          <w:rtl/>
        </w:rPr>
      </w:pPr>
    </w:p>
    <w:p w:rsidR="00894261" w:rsidRDefault="00894261" w:rsidP="00894261">
      <w:pPr>
        <w:bidi/>
        <w:rPr>
          <w:b/>
          <w:bCs/>
          <w:sz w:val="32"/>
          <w:szCs w:val="32"/>
          <w:rtl/>
        </w:rPr>
      </w:pPr>
    </w:p>
    <w:p w:rsidR="007D3E79" w:rsidRDefault="007D3E79" w:rsidP="007D3E79">
      <w:pPr>
        <w:bidi/>
        <w:rPr>
          <w:b/>
          <w:bCs/>
          <w:sz w:val="32"/>
          <w:szCs w:val="32"/>
          <w:rtl/>
        </w:rPr>
      </w:pPr>
    </w:p>
    <w:p w:rsidR="007D3E79" w:rsidRDefault="007D3E79" w:rsidP="007D3E79">
      <w:pPr>
        <w:bidi/>
        <w:rPr>
          <w:rFonts w:hint="cs"/>
          <w:b/>
          <w:bCs/>
          <w:sz w:val="32"/>
          <w:szCs w:val="32"/>
          <w:rtl/>
        </w:rPr>
      </w:pPr>
    </w:p>
    <w:p w:rsidR="00894261" w:rsidRDefault="00894261" w:rsidP="00894261">
      <w:pPr>
        <w:bidi/>
        <w:rPr>
          <w:rFonts w:hint="cs"/>
          <w:b/>
          <w:bCs/>
          <w:sz w:val="32"/>
          <w:szCs w:val="32"/>
          <w:rtl/>
        </w:rPr>
      </w:pPr>
    </w:p>
    <w:p w:rsidR="00894261" w:rsidRDefault="00894261" w:rsidP="00894261">
      <w:pPr>
        <w:bidi/>
        <w:rPr>
          <w:b/>
          <w:bCs/>
          <w:sz w:val="32"/>
          <w:szCs w:val="32"/>
          <w:rtl/>
        </w:rPr>
      </w:pPr>
    </w:p>
    <w:p w:rsidR="008F3DC1" w:rsidRPr="008F3DC1" w:rsidRDefault="008F3DC1" w:rsidP="007D3E79">
      <w:pPr>
        <w:bidi/>
        <w:rPr>
          <w:sz w:val="32"/>
          <w:szCs w:val="32"/>
          <w:rtl/>
        </w:rPr>
      </w:pPr>
      <w:r w:rsidRPr="008F3DC1">
        <w:rPr>
          <w:b/>
          <w:bCs/>
          <w:sz w:val="32"/>
          <w:szCs w:val="32"/>
          <w:rtl/>
        </w:rPr>
        <w:lastRenderedPageBreak/>
        <w:t>المبادئ و الأسس العلمية لعمليات الانتقاء</w:t>
      </w:r>
      <w:r w:rsidRPr="008F3DC1">
        <w:rPr>
          <w:b/>
          <w:bCs/>
          <w:sz w:val="32"/>
          <w:szCs w:val="32"/>
        </w:rPr>
        <w:t>:</w:t>
      </w:r>
      <w:r w:rsidRPr="008F3DC1">
        <w:rPr>
          <w:sz w:val="32"/>
          <w:szCs w:val="32"/>
        </w:rPr>
        <w:t xml:space="preserve"> </w:t>
      </w:r>
      <w:r w:rsidRPr="008F3DC1">
        <w:rPr>
          <w:sz w:val="32"/>
          <w:szCs w:val="32"/>
          <w:rtl/>
        </w:rPr>
        <w:t xml:space="preserve">هناك بعض المبادئ التي يجب مراعاا عند إجراء عمليات الانتقاء لتقرير صلاحية اللاعب، وقد حدد </w:t>
      </w:r>
      <w:r w:rsidRPr="008F3DC1">
        <w:rPr>
          <w:sz w:val="32"/>
          <w:szCs w:val="32"/>
        </w:rPr>
        <w:t>"</w:t>
      </w:r>
      <w:r w:rsidRPr="008F3DC1">
        <w:rPr>
          <w:sz w:val="32"/>
          <w:szCs w:val="32"/>
          <w:rtl/>
        </w:rPr>
        <w:t xml:space="preserve">ميلينكوف" (1987 </w:t>
      </w:r>
      <w:r w:rsidR="004443EF">
        <w:rPr>
          <w:rFonts w:hint="cs"/>
          <w:sz w:val="32"/>
          <w:szCs w:val="32"/>
          <w:rtl/>
        </w:rPr>
        <w:t>)</w:t>
      </w:r>
      <w:r w:rsidRPr="008F3DC1">
        <w:rPr>
          <w:sz w:val="32"/>
          <w:szCs w:val="32"/>
          <w:rtl/>
        </w:rPr>
        <w:t>تلك المبادئ على النحو التالي</w:t>
      </w:r>
      <w:r>
        <w:rPr>
          <w:rFonts w:hint="cs"/>
          <w:sz w:val="32"/>
          <w:szCs w:val="32"/>
          <w:rtl/>
        </w:rPr>
        <w:t>:</w:t>
      </w:r>
    </w:p>
    <w:p w:rsidR="008F3DC1" w:rsidRPr="008F3DC1" w:rsidRDefault="008F3DC1" w:rsidP="008F3DC1">
      <w:pPr>
        <w:bidi/>
        <w:rPr>
          <w:sz w:val="32"/>
          <w:szCs w:val="32"/>
          <w:rtl/>
        </w:rPr>
      </w:pPr>
      <w:r w:rsidRPr="008F3DC1">
        <w:rPr>
          <w:b/>
          <w:bCs/>
          <w:sz w:val="32"/>
          <w:szCs w:val="32"/>
        </w:rPr>
        <w:t xml:space="preserve"> </w:t>
      </w:r>
      <w:r>
        <w:rPr>
          <w:rFonts w:hint="cs"/>
          <w:b/>
          <w:bCs/>
          <w:sz w:val="32"/>
          <w:szCs w:val="32"/>
          <w:rtl/>
        </w:rPr>
        <w:t>1-</w:t>
      </w:r>
      <w:r w:rsidRPr="008F3DC1">
        <w:rPr>
          <w:b/>
          <w:bCs/>
          <w:sz w:val="32"/>
          <w:szCs w:val="32"/>
          <w:rtl/>
        </w:rPr>
        <w:t>الأساس العلمي للانتقاء</w:t>
      </w:r>
      <w:r w:rsidRPr="008F3DC1">
        <w:rPr>
          <w:sz w:val="32"/>
          <w:szCs w:val="32"/>
        </w:rPr>
        <w:t xml:space="preserve">: </w:t>
      </w:r>
      <w:r w:rsidRPr="008F3DC1">
        <w:rPr>
          <w:sz w:val="32"/>
          <w:szCs w:val="32"/>
          <w:rtl/>
        </w:rPr>
        <w:t>إن صياغة نضام الانتقاء لكل نشاط على حدة، أو لمواقف تنافسية معينة يحتاج إلى معرفة جيدة للأسس العلمية الخاصة بطرق التشخيص والقياس التي يمكن استخدامها في عملية الانتقاء، حتى نضمن تفادي الأخطاء التي يقع فيها البعض</w:t>
      </w:r>
      <w:r w:rsidRPr="008F3DC1">
        <w:rPr>
          <w:sz w:val="32"/>
          <w:szCs w:val="32"/>
        </w:rPr>
        <w:t xml:space="preserve">. </w:t>
      </w:r>
      <w:r>
        <w:rPr>
          <w:rFonts w:hint="cs"/>
          <w:sz w:val="32"/>
          <w:szCs w:val="32"/>
          <w:rtl/>
        </w:rPr>
        <w:t>-</w:t>
      </w:r>
      <w:r w:rsidRPr="008F3DC1">
        <w:rPr>
          <w:rFonts w:hint="cs"/>
          <w:b/>
          <w:bCs/>
          <w:sz w:val="32"/>
          <w:szCs w:val="32"/>
          <w:rtl/>
        </w:rPr>
        <w:t>2</w:t>
      </w:r>
      <w:r w:rsidRPr="008F3DC1">
        <w:rPr>
          <w:b/>
          <w:bCs/>
          <w:sz w:val="32"/>
          <w:szCs w:val="32"/>
        </w:rPr>
        <w:t xml:space="preserve"> </w:t>
      </w:r>
      <w:r w:rsidRPr="008F3DC1">
        <w:rPr>
          <w:b/>
          <w:bCs/>
          <w:sz w:val="32"/>
          <w:szCs w:val="32"/>
          <w:rtl/>
        </w:rPr>
        <w:t>شمول جوانب الانتقاء</w:t>
      </w:r>
      <w:r w:rsidRPr="008F3DC1">
        <w:rPr>
          <w:sz w:val="32"/>
          <w:szCs w:val="32"/>
        </w:rPr>
        <w:t xml:space="preserve">: </w:t>
      </w:r>
      <w:r w:rsidRPr="008F3DC1">
        <w:rPr>
          <w:sz w:val="32"/>
          <w:szCs w:val="32"/>
          <w:rtl/>
        </w:rPr>
        <w:t>إن مشكلة الانتقاء في ا</w:t>
      </w:r>
      <w:r w:rsidRPr="008F3DC1">
        <w:rPr>
          <w:rFonts w:hint="cs"/>
          <w:sz w:val="32"/>
          <w:szCs w:val="32"/>
          <w:rtl/>
        </w:rPr>
        <w:t>لمجال</w:t>
      </w:r>
      <w:r w:rsidRPr="008F3DC1">
        <w:rPr>
          <w:sz w:val="32"/>
          <w:szCs w:val="32"/>
          <w:rtl/>
        </w:rPr>
        <w:t xml:space="preserve"> الرياضي متشابكة ومتشعبة الجوانب، فمنها الجانب البدني والمورفولوجي والنفسي ولا يجب أن تقتصر عمليات الانتقاء على مراعاة جانب دون أخر، فعند تقرير صلاحية اللاعب يجب الانطلاق من قاعدة متكاملة بحيث تضمن</w:t>
      </w:r>
      <w:r w:rsidRPr="008F3DC1">
        <w:rPr>
          <w:rFonts w:hint="cs"/>
          <w:sz w:val="32"/>
          <w:szCs w:val="32"/>
          <w:rtl/>
        </w:rPr>
        <w:t xml:space="preserve"> </w:t>
      </w:r>
      <w:r w:rsidRPr="008F3DC1">
        <w:rPr>
          <w:sz w:val="32"/>
          <w:szCs w:val="32"/>
          <w:rtl/>
        </w:rPr>
        <w:t>كافة جوانب الانتقاء</w:t>
      </w:r>
    </w:p>
    <w:p w:rsidR="008439B8" w:rsidRPr="008F3DC1" w:rsidRDefault="008F3DC1" w:rsidP="008F3DC1">
      <w:pPr>
        <w:bidi/>
        <w:rPr>
          <w:sz w:val="32"/>
          <w:szCs w:val="32"/>
          <w:rtl/>
        </w:rPr>
      </w:pPr>
      <w:r>
        <w:rPr>
          <w:rFonts w:hint="cs"/>
          <w:sz w:val="32"/>
          <w:szCs w:val="32"/>
          <w:rtl/>
        </w:rPr>
        <w:t>3-</w:t>
      </w:r>
      <w:r w:rsidRPr="008F3DC1">
        <w:rPr>
          <w:sz w:val="32"/>
          <w:szCs w:val="32"/>
        </w:rPr>
        <w:t xml:space="preserve"> </w:t>
      </w:r>
      <w:r w:rsidRPr="008F3DC1">
        <w:rPr>
          <w:b/>
          <w:bCs/>
          <w:sz w:val="32"/>
          <w:szCs w:val="32"/>
          <w:rtl/>
        </w:rPr>
        <w:t>استمرارية القياس والتشخيص</w:t>
      </w:r>
      <w:r w:rsidRPr="008F3DC1">
        <w:rPr>
          <w:sz w:val="32"/>
          <w:szCs w:val="32"/>
        </w:rPr>
        <w:t xml:space="preserve">: </w:t>
      </w:r>
      <w:r w:rsidRPr="008F3DC1">
        <w:rPr>
          <w:sz w:val="32"/>
          <w:szCs w:val="32"/>
          <w:rtl/>
        </w:rPr>
        <w:t>يعتبر القياس والتشخيص المستمر من المبادئ الهامة حيث أن الانتقاء في اال الرياضي لا يتوقف عند حد معين، وإنما هو عملية مستمرة من الدراسة والتشخيص للخصائص التي يتطلبها نوع النشاط الرياضي، تلك الدراسة تجرى بانتظام خلال مختلف مراحل الحياة الرياضية للاعبين بغرض تطوير وتحسين أدائهم الرياضي</w:t>
      </w:r>
      <w:r w:rsidRPr="008F3DC1">
        <w:rPr>
          <w:sz w:val="32"/>
          <w:szCs w:val="32"/>
        </w:rPr>
        <w:t xml:space="preserve">. </w:t>
      </w:r>
    </w:p>
    <w:p w:rsidR="008F3DC1" w:rsidRPr="008F3DC1" w:rsidRDefault="008F3DC1" w:rsidP="008F3DC1">
      <w:pPr>
        <w:bidi/>
        <w:rPr>
          <w:sz w:val="32"/>
          <w:szCs w:val="32"/>
          <w:rtl/>
        </w:rPr>
      </w:pPr>
      <w:r>
        <w:rPr>
          <w:rFonts w:hint="cs"/>
          <w:b/>
          <w:bCs/>
          <w:sz w:val="32"/>
          <w:szCs w:val="32"/>
          <w:rtl/>
        </w:rPr>
        <w:t>4-</w:t>
      </w:r>
      <w:r w:rsidRPr="008F3DC1">
        <w:rPr>
          <w:b/>
          <w:bCs/>
          <w:sz w:val="32"/>
          <w:szCs w:val="32"/>
          <w:rtl/>
        </w:rPr>
        <w:t>ملائمة مقاييس الانتق</w:t>
      </w:r>
      <w:r w:rsidRPr="008F3DC1">
        <w:rPr>
          <w:rFonts w:hint="cs"/>
          <w:b/>
          <w:bCs/>
          <w:sz w:val="32"/>
          <w:szCs w:val="32"/>
          <w:rtl/>
        </w:rPr>
        <w:t>اء:</w:t>
      </w:r>
      <w:r w:rsidRPr="008F3DC1">
        <w:rPr>
          <w:sz w:val="32"/>
          <w:szCs w:val="32"/>
          <w:rtl/>
        </w:rPr>
        <w:t>إن المقاييس التي يعتمد عليها في تقرير الصلاحية يجب أن تتسم بالمرونة الكافية وإمكانية التعديل، حيث أن المتطلبات المفروضة على اللاعب سواء في ارتفاعها وانخفاضها، تظهر مرحليا بتغيير مايطلب منه من حيث ارتفاع وانخفاض حلبة المنافسة الرياضية سواء في الداخل أو خارج الوطن</w:t>
      </w:r>
    </w:p>
    <w:p w:rsidR="008F3DC1" w:rsidRPr="008F3DC1" w:rsidRDefault="008F3DC1" w:rsidP="008F3DC1">
      <w:pPr>
        <w:bidi/>
        <w:rPr>
          <w:sz w:val="32"/>
          <w:szCs w:val="32"/>
          <w:rtl/>
        </w:rPr>
      </w:pPr>
      <w:r w:rsidRPr="008F3DC1">
        <w:rPr>
          <w:b/>
          <w:bCs/>
          <w:sz w:val="32"/>
          <w:szCs w:val="32"/>
        </w:rPr>
        <w:t xml:space="preserve"> </w:t>
      </w:r>
      <w:r>
        <w:rPr>
          <w:rFonts w:hint="cs"/>
          <w:b/>
          <w:bCs/>
          <w:sz w:val="32"/>
          <w:szCs w:val="32"/>
          <w:rtl/>
        </w:rPr>
        <w:t>5-</w:t>
      </w:r>
      <w:r w:rsidRPr="008F3DC1">
        <w:rPr>
          <w:b/>
          <w:bCs/>
          <w:sz w:val="32"/>
          <w:szCs w:val="32"/>
          <w:rtl/>
        </w:rPr>
        <w:t>البعد الإنساني للانتقاء</w:t>
      </w:r>
      <w:r w:rsidRPr="008F3DC1">
        <w:rPr>
          <w:sz w:val="32"/>
          <w:szCs w:val="32"/>
        </w:rPr>
        <w:t xml:space="preserve">: </w:t>
      </w:r>
      <w:r w:rsidRPr="008F3DC1">
        <w:rPr>
          <w:sz w:val="32"/>
          <w:szCs w:val="32"/>
          <w:rtl/>
        </w:rPr>
        <w:t>إن استخدام الأسلوب العلمي في عمليات الانتقاء والحصول على نتائج تتسم بالدقة والموضوعية أمر ضروري لحماية اللاعب من الآثار السلبية للأعمال البدنية والنفسية التي قد تفوق قدراته وطاقاته أحيانا، فضلا عن حمايته من الشعور بالإحباط وخيبة الأمل ناتجة عن الفشل المتكرر، الذي قد يتعرض له في حالة اختيار نوع النشاط الرياضي الذي لا يتناسب مع استعداداته وقدراته</w:t>
      </w:r>
    </w:p>
    <w:p w:rsidR="008F3DC1" w:rsidRPr="008F3DC1" w:rsidRDefault="008F3DC1" w:rsidP="008F3DC1">
      <w:pPr>
        <w:bidi/>
        <w:rPr>
          <w:sz w:val="32"/>
          <w:szCs w:val="32"/>
          <w:rtl/>
        </w:rPr>
      </w:pPr>
      <w:r w:rsidRPr="008F3DC1">
        <w:rPr>
          <w:sz w:val="32"/>
          <w:szCs w:val="32"/>
        </w:rPr>
        <w:t xml:space="preserve">. </w:t>
      </w:r>
      <w:r w:rsidRPr="008F3DC1">
        <w:rPr>
          <w:b/>
          <w:bCs/>
          <w:sz w:val="32"/>
          <w:szCs w:val="32"/>
        </w:rPr>
        <w:t xml:space="preserve">6 </w:t>
      </w:r>
      <w:r w:rsidRPr="008F3DC1">
        <w:rPr>
          <w:b/>
          <w:bCs/>
          <w:sz w:val="32"/>
          <w:szCs w:val="32"/>
          <w:rtl/>
        </w:rPr>
        <w:t>العائد التطبيقي للانتقاء</w:t>
      </w:r>
      <w:r w:rsidRPr="008F3DC1">
        <w:rPr>
          <w:sz w:val="32"/>
          <w:szCs w:val="32"/>
        </w:rPr>
        <w:t xml:space="preserve">: </w:t>
      </w:r>
      <w:r w:rsidRPr="008F3DC1">
        <w:rPr>
          <w:sz w:val="32"/>
          <w:szCs w:val="32"/>
          <w:rtl/>
        </w:rPr>
        <w:t>حتى يتحقق العائد التطبيقي المطلوب يجب أن تكون الإجراءات الخاصة بعملية الانتقاء اقتصادية من حيث الوقت والمال الذي ينفق على الأجهزة والأدوات وإعداد الكوادر، حتى يمكننا من ذلك استمرار الفحوصات وتكرارها بين الحين والأخر لإعطاء التوجيهات اللازمة على أساس نتائج تلك الفحوصات</w:t>
      </w:r>
      <w:r w:rsidRPr="008F3DC1">
        <w:rPr>
          <w:sz w:val="32"/>
          <w:szCs w:val="32"/>
        </w:rPr>
        <w:t xml:space="preserve">. </w:t>
      </w:r>
    </w:p>
    <w:p w:rsidR="008F3DC1" w:rsidRDefault="008F3DC1" w:rsidP="008F3DC1">
      <w:pPr>
        <w:bidi/>
        <w:rPr>
          <w:sz w:val="32"/>
          <w:szCs w:val="32"/>
          <w:rtl/>
        </w:rPr>
      </w:pPr>
      <w:r w:rsidRPr="008F3DC1">
        <w:rPr>
          <w:b/>
          <w:bCs/>
          <w:sz w:val="32"/>
          <w:szCs w:val="32"/>
        </w:rPr>
        <w:lastRenderedPageBreak/>
        <w:t xml:space="preserve"> </w:t>
      </w:r>
      <w:r w:rsidRPr="008F3DC1">
        <w:rPr>
          <w:rFonts w:hint="cs"/>
          <w:b/>
          <w:bCs/>
          <w:sz w:val="32"/>
          <w:szCs w:val="32"/>
          <w:rtl/>
        </w:rPr>
        <w:t>7-</w:t>
      </w:r>
      <w:r w:rsidRPr="008F3DC1">
        <w:rPr>
          <w:b/>
          <w:bCs/>
          <w:sz w:val="32"/>
          <w:szCs w:val="32"/>
          <w:rtl/>
        </w:rPr>
        <w:t>القيمة التربوية للانتقاء</w:t>
      </w:r>
      <w:r w:rsidRPr="008F3DC1">
        <w:rPr>
          <w:b/>
          <w:bCs/>
          <w:sz w:val="32"/>
          <w:szCs w:val="32"/>
        </w:rPr>
        <w:t>:</w:t>
      </w:r>
      <w:r w:rsidRPr="008F3DC1">
        <w:rPr>
          <w:sz w:val="32"/>
          <w:szCs w:val="32"/>
        </w:rPr>
        <w:t xml:space="preserve"> </w:t>
      </w:r>
      <w:r w:rsidRPr="008F3DC1">
        <w:rPr>
          <w:sz w:val="32"/>
          <w:szCs w:val="32"/>
          <w:rtl/>
        </w:rPr>
        <w:t>إن نتائج الفحوصات لايجب الاستفادة منها في عملية انتقاء الرياضيين الأفضل استعدادا فحسب، وإنما يجب استخدامها كذلك في تحسين ورفع فعالية عمليات التدريب عند وضع وتشكيل برامج الإعداد وتقنين الأحمال، وكذلك تحسين ظروف ومواقف المنافسات.....ال</w:t>
      </w:r>
      <w:r>
        <w:rPr>
          <w:rFonts w:hint="cs"/>
          <w:sz w:val="32"/>
          <w:szCs w:val="32"/>
          <w:rtl/>
        </w:rPr>
        <w:t>خ</w:t>
      </w:r>
    </w:p>
    <w:p w:rsidR="004443EF" w:rsidRDefault="004443EF" w:rsidP="004443EF">
      <w:pPr>
        <w:bidi/>
        <w:jc w:val="both"/>
        <w:rPr>
          <w:sz w:val="32"/>
          <w:szCs w:val="32"/>
          <w:rtl/>
        </w:rPr>
      </w:pPr>
      <w:r w:rsidRPr="004443EF">
        <w:rPr>
          <w:b/>
          <w:bCs/>
          <w:sz w:val="32"/>
          <w:szCs w:val="32"/>
          <w:rtl/>
        </w:rPr>
        <w:t>الواجبات المرتبطة بالانتقاء الرياضي</w:t>
      </w:r>
      <w:r>
        <w:rPr>
          <w:rFonts w:hint="cs"/>
          <w:sz w:val="32"/>
          <w:szCs w:val="32"/>
          <w:rtl/>
        </w:rPr>
        <w:t>:</w:t>
      </w:r>
    </w:p>
    <w:p w:rsidR="004443EF" w:rsidRDefault="004443EF" w:rsidP="004443EF">
      <w:pPr>
        <w:bidi/>
        <w:jc w:val="both"/>
        <w:rPr>
          <w:sz w:val="32"/>
          <w:szCs w:val="32"/>
          <w:rtl/>
        </w:rPr>
      </w:pPr>
      <w:r>
        <w:rPr>
          <w:rFonts w:hint="cs"/>
          <w:sz w:val="32"/>
          <w:szCs w:val="32"/>
          <w:rtl/>
        </w:rPr>
        <w:t>1-</w:t>
      </w:r>
      <w:r w:rsidRPr="004443EF">
        <w:rPr>
          <w:sz w:val="32"/>
          <w:szCs w:val="32"/>
          <w:rtl/>
        </w:rPr>
        <w:t>التحديد الجيد للصفات النموذجية التي يتطلبها نوع النشاط الرياضي ويتم ذلك من خلال وضع نماذج لأفضل مستوى من الرياضيين فيكل نوع من النشاط الرياضي حتى يمكن الاسترشاد منها في عملية الانتقاء</w:t>
      </w:r>
      <w:r w:rsidRPr="004443EF">
        <w:rPr>
          <w:sz w:val="32"/>
          <w:szCs w:val="32"/>
        </w:rPr>
        <w:t xml:space="preserve">. </w:t>
      </w:r>
    </w:p>
    <w:p w:rsidR="004443EF" w:rsidRDefault="004443EF" w:rsidP="004443EF">
      <w:pPr>
        <w:bidi/>
        <w:jc w:val="both"/>
        <w:rPr>
          <w:sz w:val="32"/>
          <w:szCs w:val="32"/>
          <w:rtl/>
        </w:rPr>
      </w:pPr>
      <w:r>
        <w:rPr>
          <w:rFonts w:hint="cs"/>
          <w:sz w:val="32"/>
          <w:szCs w:val="32"/>
          <w:rtl/>
        </w:rPr>
        <w:t>2-</w:t>
      </w:r>
      <w:r w:rsidRPr="004443EF">
        <w:rPr>
          <w:sz w:val="32"/>
          <w:szCs w:val="32"/>
        </w:rPr>
        <w:t>.</w:t>
      </w:r>
      <w:r w:rsidRPr="004443EF">
        <w:rPr>
          <w:sz w:val="32"/>
          <w:szCs w:val="32"/>
          <w:rtl/>
        </w:rPr>
        <w:t>التنبؤ ويعتبر من أهم واجبات الانتقاء حيث أننا إذا لم نستطع التنبؤ بالاستعدادات التي لم يمكن التعرف عليها في المراحل الأولى(مراحل اكتشاف المواهب) فلا فائدة من عملية الانتقاء</w:t>
      </w:r>
      <w:r w:rsidRPr="004443EF">
        <w:rPr>
          <w:sz w:val="32"/>
          <w:szCs w:val="32"/>
        </w:rPr>
        <w:t xml:space="preserve">. </w:t>
      </w:r>
    </w:p>
    <w:p w:rsidR="004443EF" w:rsidRDefault="004443EF" w:rsidP="004443EF">
      <w:pPr>
        <w:bidi/>
        <w:jc w:val="both"/>
        <w:rPr>
          <w:sz w:val="32"/>
          <w:szCs w:val="32"/>
          <w:rtl/>
        </w:rPr>
      </w:pPr>
      <w:r>
        <w:rPr>
          <w:rFonts w:hint="cs"/>
          <w:sz w:val="32"/>
          <w:szCs w:val="32"/>
          <w:rtl/>
        </w:rPr>
        <w:t>3-</w:t>
      </w:r>
      <w:r w:rsidRPr="004443EF">
        <w:rPr>
          <w:sz w:val="32"/>
          <w:szCs w:val="32"/>
        </w:rPr>
        <w:t>.</w:t>
      </w:r>
      <w:r w:rsidRPr="004443EF">
        <w:rPr>
          <w:sz w:val="32"/>
          <w:szCs w:val="32"/>
          <w:rtl/>
        </w:rPr>
        <w:t>العمل على رفع فاعلية عمليات الانتقاء من خلال إجراء الأبحاث والدراسات المتخصصة</w:t>
      </w:r>
      <w:r w:rsidRPr="004443EF">
        <w:rPr>
          <w:sz w:val="32"/>
          <w:szCs w:val="32"/>
        </w:rPr>
        <w:t xml:space="preserve">. </w:t>
      </w:r>
    </w:p>
    <w:p w:rsidR="004443EF" w:rsidRDefault="004443EF" w:rsidP="004443EF">
      <w:pPr>
        <w:bidi/>
        <w:jc w:val="both"/>
        <w:rPr>
          <w:sz w:val="32"/>
          <w:szCs w:val="32"/>
          <w:rtl/>
        </w:rPr>
      </w:pPr>
      <w:r w:rsidRPr="004443EF">
        <w:rPr>
          <w:sz w:val="32"/>
          <w:szCs w:val="32"/>
        </w:rPr>
        <w:t>.</w:t>
      </w:r>
      <w:r>
        <w:rPr>
          <w:rFonts w:hint="cs"/>
          <w:sz w:val="32"/>
          <w:szCs w:val="32"/>
          <w:rtl/>
        </w:rPr>
        <w:t>4-</w:t>
      </w:r>
      <w:r w:rsidRPr="004443EF">
        <w:rPr>
          <w:sz w:val="32"/>
          <w:szCs w:val="32"/>
          <w:rtl/>
        </w:rPr>
        <w:t>مراعاة التنظيم الجيد لخطوات عملية الانتقاء وذلك في ضوء الأسس العلمية بمختلف جوانبها</w:t>
      </w:r>
    </w:p>
    <w:p w:rsidR="004443EF" w:rsidRDefault="004443EF" w:rsidP="004443EF">
      <w:pPr>
        <w:bidi/>
        <w:jc w:val="both"/>
        <w:rPr>
          <w:sz w:val="32"/>
          <w:szCs w:val="32"/>
          <w:rtl/>
        </w:rPr>
      </w:pPr>
      <w:r w:rsidRPr="004443EF">
        <w:rPr>
          <w:sz w:val="32"/>
          <w:szCs w:val="32"/>
        </w:rPr>
        <w:t xml:space="preserve"> -</w:t>
      </w:r>
      <w:r w:rsidRPr="004443EF">
        <w:rPr>
          <w:b/>
          <w:bCs/>
          <w:sz w:val="32"/>
          <w:szCs w:val="32"/>
          <w:rtl/>
        </w:rPr>
        <w:t>أنواع الانتقاء في النشاط الرياضي</w:t>
      </w:r>
      <w:r w:rsidRPr="004443EF">
        <w:rPr>
          <w:sz w:val="32"/>
          <w:szCs w:val="32"/>
        </w:rPr>
        <w:t xml:space="preserve">: </w:t>
      </w:r>
      <w:r>
        <w:rPr>
          <w:rFonts w:hint="cs"/>
          <w:sz w:val="32"/>
          <w:szCs w:val="32"/>
          <w:rtl/>
        </w:rPr>
        <w:t>ته</w:t>
      </w:r>
      <w:r w:rsidRPr="004443EF">
        <w:rPr>
          <w:sz w:val="32"/>
          <w:szCs w:val="32"/>
          <w:rtl/>
        </w:rPr>
        <w:t xml:space="preserve">دف عملية الانتقاء في </w:t>
      </w:r>
      <w:r>
        <w:rPr>
          <w:rFonts w:hint="cs"/>
          <w:sz w:val="32"/>
          <w:szCs w:val="32"/>
          <w:rtl/>
        </w:rPr>
        <w:t>المجال</w:t>
      </w:r>
      <w:r w:rsidRPr="004443EF">
        <w:rPr>
          <w:sz w:val="32"/>
          <w:szCs w:val="32"/>
          <w:rtl/>
        </w:rPr>
        <w:t xml:space="preserve"> الرياضي</w:t>
      </w:r>
      <w:r>
        <w:rPr>
          <w:rFonts w:hint="cs"/>
          <w:sz w:val="32"/>
          <w:szCs w:val="32"/>
          <w:rtl/>
        </w:rPr>
        <w:t xml:space="preserve"> الى </w:t>
      </w:r>
      <w:r w:rsidRPr="004443EF">
        <w:rPr>
          <w:sz w:val="32"/>
          <w:szCs w:val="32"/>
          <w:rtl/>
        </w:rPr>
        <w:t xml:space="preserve"> دراسة أوجه النشاط البدني والنفسي التي يشترك فيها أفراد ا</w:t>
      </w:r>
      <w:r>
        <w:rPr>
          <w:rFonts w:hint="cs"/>
          <w:sz w:val="32"/>
          <w:szCs w:val="32"/>
          <w:rtl/>
        </w:rPr>
        <w:t>لمج</w:t>
      </w:r>
      <w:r w:rsidRPr="004443EF">
        <w:rPr>
          <w:sz w:val="32"/>
          <w:szCs w:val="32"/>
          <w:rtl/>
        </w:rPr>
        <w:t>تمع جميعا، أي أوجه الشبه بينهما كالإدراك والتفكير والتذكر والتعلم والتدريب، و</w:t>
      </w:r>
      <w:r>
        <w:rPr>
          <w:rFonts w:hint="cs"/>
          <w:sz w:val="32"/>
          <w:szCs w:val="32"/>
          <w:rtl/>
        </w:rPr>
        <w:t>في</w:t>
      </w:r>
      <w:r w:rsidRPr="004443EF">
        <w:rPr>
          <w:sz w:val="32"/>
          <w:szCs w:val="32"/>
          <w:rtl/>
        </w:rPr>
        <w:t xml:space="preserve"> ضوء الأهداف السابقة يمكن</w:t>
      </w:r>
      <w:r>
        <w:rPr>
          <w:rFonts w:hint="cs"/>
          <w:sz w:val="32"/>
          <w:szCs w:val="32"/>
          <w:rtl/>
        </w:rPr>
        <w:t xml:space="preserve"> تقسيم</w:t>
      </w:r>
      <w:r w:rsidRPr="004443EF">
        <w:rPr>
          <w:sz w:val="32"/>
          <w:szCs w:val="32"/>
          <w:rtl/>
        </w:rPr>
        <w:t xml:space="preserve"> أنواع الانتقاء إلى</w:t>
      </w:r>
      <w:r w:rsidRPr="004443EF">
        <w:rPr>
          <w:sz w:val="32"/>
          <w:szCs w:val="32"/>
        </w:rPr>
        <w:t xml:space="preserve">: </w:t>
      </w:r>
      <w:r>
        <w:rPr>
          <w:rFonts w:hint="cs"/>
          <w:sz w:val="32"/>
          <w:szCs w:val="32"/>
          <w:rtl/>
        </w:rPr>
        <w:t xml:space="preserve"> </w:t>
      </w:r>
    </w:p>
    <w:p w:rsidR="004443EF" w:rsidRDefault="004443EF" w:rsidP="004443EF">
      <w:pPr>
        <w:bidi/>
        <w:jc w:val="both"/>
        <w:rPr>
          <w:sz w:val="32"/>
          <w:szCs w:val="32"/>
          <w:rtl/>
        </w:rPr>
      </w:pPr>
      <w:r>
        <w:rPr>
          <w:rFonts w:hint="cs"/>
          <w:sz w:val="32"/>
          <w:szCs w:val="32"/>
          <w:rtl/>
        </w:rPr>
        <w:t xml:space="preserve">- </w:t>
      </w:r>
      <w:r w:rsidRPr="004443EF">
        <w:rPr>
          <w:sz w:val="32"/>
          <w:szCs w:val="32"/>
          <w:rtl/>
        </w:rPr>
        <w:t>الانتقاء بغرض التوجيه إلى اللعبة الرياضية التي تناسب المواهب</w:t>
      </w:r>
      <w:r w:rsidRPr="004443EF">
        <w:rPr>
          <w:sz w:val="32"/>
          <w:szCs w:val="32"/>
        </w:rPr>
        <w:t>.</w:t>
      </w:r>
    </w:p>
    <w:p w:rsidR="004443EF" w:rsidRDefault="004443EF" w:rsidP="004443EF">
      <w:pPr>
        <w:bidi/>
        <w:jc w:val="both"/>
        <w:rPr>
          <w:sz w:val="32"/>
          <w:szCs w:val="32"/>
          <w:rtl/>
        </w:rPr>
      </w:pPr>
      <w:r w:rsidRPr="004443EF">
        <w:rPr>
          <w:sz w:val="32"/>
          <w:szCs w:val="32"/>
        </w:rPr>
        <w:t xml:space="preserve"> </w:t>
      </w:r>
      <w:r>
        <w:rPr>
          <w:rFonts w:hint="cs"/>
          <w:sz w:val="32"/>
          <w:szCs w:val="32"/>
          <w:rtl/>
        </w:rPr>
        <w:t xml:space="preserve">- </w:t>
      </w:r>
      <w:r w:rsidRPr="004443EF">
        <w:rPr>
          <w:sz w:val="32"/>
          <w:szCs w:val="32"/>
        </w:rPr>
        <w:t xml:space="preserve"> </w:t>
      </w:r>
      <w:r w:rsidRPr="004443EF">
        <w:rPr>
          <w:sz w:val="32"/>
          <w:szCs w:val="32"/>
          <w:rtl/>
        </w:rPr>
        <w:t>الانتقاء لتشكيل الفرق المتجانسة ومن هنا يتطلب استخدام الدراسات النفسية للفرق الرياضية</w:t>
      </w:r>
    </w:p>
    <w:p w:rsidR="004443EF" w:rsidRDefault="004443EF" w:rsidP="004443EF">
      <w:pPr>
        <w:bidi/>
        <w:jc w:val="both"/>
        <w:rPr>
          <w:sz w:val="32"/>
          <w:szCs w:val="32"/>
          <w:rtl/>
        </w:rPr>
      </w:pPr>
      <w:r w:rsidRPr="004443EF">
        <w:rPr>
          <w:sz w:val="32"/>
          <w:szCs w:val="32"/>
        </w:rPr>
        <w:t xml:space="preserve"> </w:t>
      </w:r>
      <w:r>
        <w:rPr>
          <w:rFonts w:hint="cs"/>
          <w:sz w:val="32"/>
          <w:szCs w:val="32"/>
          <w:rtl/>
        </w:rPr>
        <w:t xml:space="preserve">- </w:t>
      </w:r>
      <w:r w:rsidRPr="004443EF">
        <w:rPr>
          <w:sz w:val="32"/>
          <w:szCs w:val="32"/>
        </w:rPr>
        <w:t xml:space="preserve"> </w:t>
      </w:r>
      <w:r w:rsidRPr="004443EF">
        <w:rPr>
          <w:sz w:val="32"/>
          <w:szCs w:val="32"/>
          <w:rtl/>
        </w:rPr>
        <w:t>الانتقاء للمنتخبات القومية من بين الرياضيين ذوي المستويات</w:t>
      </w:r>
    </w:p>
    <w:p w:rsidR="004443EF" w:rsidRPr="004443EF" w:rsidRDefault="004443EF" w:rsidP="004443EF">
      <w:pPr>
        <w:bidi/>
        <w:rPr>
          <w:b/>
          <w:bCs/>
          <w:sz w:val="32"/>
          <w:szCs w:val="32"/>
          <w:rtl/>
        </w:rPr>
      </w:pPr>
      <w:r w:rsidRPr="004443EF">
        <w:rPr>
          <w:b/>
          <w:bCs/>
          <w:sz w:val="32"/>
          <w:szCs w:val="32"/>
          <w:rtl/>
        </w:rPr>
        <w:t>ويرى محمد لطفي طه:"أن أنواع الانتقاء الرياضي تنقسم إلى أربعة أنواع كما حددها "بولجوكوفا" 1986 وهي</w:t>
      </w:r>
      <w:r w:rsidRPr="004443EF">
        <w:rPr>
          <w:b/>
          <w:bCs/>
          <w:sz w:val="32"/>
          <w:szCs w:val="32"/>
        </w:rPr>
        <w:t xml:space="preserve">: </w:t>
      </w:r>
    </w:p>
    <w:p w:rsidR="004443EF" w:rsidRPr="004443EF" w:rsidRDefault="004443EF" w:rsidP="004443EF">
      <w:pPr>
        <w:pStyle w:val="Paragraphedeliste"/>
        <w:numPr>
          <w:ilvl w:val="0"/>
          <w:numId w:val="1"/>
        </w:numPr>
        <w:bidi/>
        <w:rPr>
          <w:sz w:val="32"/>
          <w:szCs w:val="32"/>
          <w:rtl/>
        </w:rPr>
      </w:pPr>
      <w:r w:rsidRPr="004443EF">
        <w:rPr>
          <w:sz w:val="32"/>
          <w:szCs w:val="32"/>
          <w:rtl/>
        </w:rPr>
        <w:lastRenderedPageBreak/>
        <w:t>الانتقاء بغرض الاستدلال على نوع النشاط الرياضي المناسب للمبتدئ، وفيه ينصح الوالدين بالتعرف على قدرات أبنائهم من خلال إتاحة الفرصة أمامهم لممارسة مجموعة من الأنشطة الرياضية المتشا</w:t>
      </w:r>
      <w:r w:rsidRPr="004443EF">
        <w:rPr>
          <w:rFonts w:hint="cs"/>
          <w:sz w:val="32"/>
          <w:szCs w:val="32"/>
          <w:rtl/>
        </w:rPr>
        <w:t>بهة</w:t>
      </w:r>
      <w:r w:rsidRPr="004443EF">
        <w:rPr>
          <w:sz w:val="32"/>
          <w:szCs w:val="32"/>
          <w:rtl/>
        </w:rPr>
        <w:t xml:space="preserve"> وليست نشاطا لذاته(مجموعة الألعاب الجماعية، مجموعـة المنـازلات الفرديـة،مجموعة الأنشطة الدورية، مجموع الأنشطة ذات التوافق الصعب</w:t>
      </w:r>
    </w:p>
    <w:p w:rsidR="004443EF" w:rsidRDefault="004443EF" w:rsidP="004443EF">
      <w:pPr>
        <w:pStyle w:val="Paragraphedeliste"/>
        <w:numPr>
          <w:ilvl w:val="0"/>
          <w:numId w:val="1"/>
        </w:numPr>
        <w:bidi/>
        <w:rPr>
          <w:sz w:val="32"/>
          <w:szCs w:val="32"/>
        </w:rPr>
      </w:pPr>
      <w:r w:rsidRPr="004443EF">
        <w:rPr>
          <w:sz w:val="32"/>
          <w:szCs w:val="32"/>
        </w:rPr>
        <w:t xml:space="preserve">· </w:t>
      </w:r>
      <w:r w:rsidRPr="004443EF">
        <w:rPr>
          <w:sz w:val="32"/>
          <w:szCs w:val="32"/>
          <w:rtl/>
        </w:rPr>
        <w:t>الانتقاء بغرض الكشف عن الاستعدادات الخاصة للعبة لدى الطفل الناشئ، ويجري هذا الانتقاء في المراحل الأساسية من الإعداد طويل المدى ضمانا لتحقيق أفضل النتائج الرياضية في نشاط رياضي معين</w:t>
      </w:r>
    </w:p>
    <w:p w:rsidR="007D3E79" w:rsidRDefault="004443EF" w:rsidP="007D3E79">
      <w:pPr>
        <w:pStyle w:val="Paragraphedeliste"/>
        <w:numPr>
          <w:ilvl w:val="0"/>
          <w:numId w:val="1"/>
        </w:numPr>
        <w:bidi/>
        <w:rPr>
          <w:sz w:val="32"/>
          <w:szCs w:val="32"/>
        </w:rPr>
      </w:pPr>
      <w:r w:rsidRPr="004443EF">
        <w:rPr>
          <w:sz w:val="32"/>
          <w:szCs w:val="32"/>
          <w:rtl/>
        </w:rPr>
        <w:t>الانتقاء بغرض تشكيل فريق (جماعة) رياضي للاشتراك في المنافسات</w:t>
      </w:r>
      <w:r>
        <w:rPr>
          <w:rFonts w:hint="cs"/>
          <w:sz w:val="32"/>
          <w:szCs w:val="32"/>
          <w:rtl/>
        </w:rPr>
        <w:t xml:space="preserve"> </w:t>
      </w:r>
      <w:r w:rsidRPr="004443EF">
        <w:rPr>
          <w:sz w:val="32"/>
          <w:szCs w:val="32"/>
          <w:rtl/>
        </w:rPr>
        <w:t>كمجموعة متجانسة كتشكيل فرق الألعاب الجماعية وفرق التجذيف...الخ، ويساعد هذا النوع من الانتقاء على تجنب الكثير من المشكلات المرتبطة بالتوافق النفسي التي قد تنشأ بين أعضاء الفريق</w:t>
      </w:r>
    </w:p>
    <w:p w:rsidR="004443EF" w:rsidRDefault="004443EF" w:rsidP="007D3E79">
      <w:pPr>
        <w:pStyle w:val="Paragraphedeliste"/>
        <w:numPr>
          <w:ilvl w:val="0"/>
          <w:numId w:val="1"/>
        </w:numPr>
        <w:bidi/>
        <w:rPr>
          <w:sz w:val="32"/>
          <w:szCs w:val="32"/>
        </w:rPr>
      </w:pPr>
      <w:r w:rsidRPr="004443EF">
        <w:rPr>
          <w:sz w:val="32"/>
          <w:szCs w:val="32"/>
        </w:rPr>
        <w:t xml:space="preserve">· </w:t>
      </w:r>
      <w:r w:rsidRPr="004443EF">
        <w:rPr>
          <w:sz w:val="32"/>
          <w:szCs w:val="32"/>
          <w:rtl/>
        </w:rPr>
        <w:t>الانتقاء دف تشكيل المنتخبات الرياضية على المستوى القومي والاولمبي من بين مجموع اللاعبين ذوي المستويات العليا، وتكمن صعوبة هذا النوع من الانتقاء في التقارب بين هؤلاء اللاعبين من حيث المستوى والحالة التدريبية</w:t>
      </w:r>
    </w:p>
    <w:p w:rsidR="007D3E79" w:rsidRDefault="007D3E79" w:rsidP="007D3E79">
      <w:pPr>
        <w:pStyle w:val="Paragraphedeliste"/>
        <w:bidi/>
        <w:rPr>
          <w:sz w:val="32"/>
          <w:szCs w:val="32"/>
          <w:rtl/>
        </w:rPr>
      </w:pPr>
    </w:p>
    <w:p w:rsidR="007D3E79" w:rsidRPr="004443EF" w:rsidRDefault="007D3E79" w:rsidP="007D3E79">
      <w:pPr>
        <w:pStyle w:val="Paragraphedeliste"/>
        <w:bidi/>
        <w:rPr>
          <w:sz w:val="32"/>
          <w:szCs w:val="32"/>
        </w:rPr>
      </w:pPr>
    </w:p>
    <w:sectPr w:rsidR="007D3E79" w:rsidRPr="004443EF" w:rsidSect="008439B8">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3D0B" w:rsidRDefault="00653D0B" w:rsidP="00894261">
      <w:pPr>
        <w:spacing w:after="0" w:line="240" w:lineRule="auto"/>
      </w:pPr>
      <w:r>
        <w:separator/>
      </w:r>
    </w:p>
  </w:endnote>
  <w:endnote w:type="continuationSeparator" w:id="1">
    <w:p w:rsidR="00653D0B" w:rsidRDefault="00653D0B" w:rsidP="008942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3D0B" w:rsidRDefault="00653D0B" w:rsidP="00894261">
      <w:pPr>
        <w:spacing w:after="0" w:line="240" w:lineRule="auto"/>
      </w:pPr>
      <w:r>
        <w:separator/>
      </w:r>
    </w:p>
  </w:footnote>
  <w:footnote w:type="continuationSeparator" w:id="1">
    <w:p w:rsidR="00653D0B" w:rsidRDefault="00653D0B" w:rsidP="0089426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261" w:rsidRPr="00F94D5D" w:rsidRDefault="00894261" w:rsidP="00894261">
    <w:pPr>
      <w:pStyle w:val="En-tte"/>
      <w:bidi/>
      <w:ind w:left="-569" w:right="-993"/>
      <w:rPr>
        <w:rFonts w:asciiTheme="majorBidi" w:hAnsiTheme="majorBidi" w:cstheme="majorBidi"/>
        <w:b/>
        <w:bCs/>
        <w:rtl/>
        <w:lang w:bidi="ar-DZ"/>
      </w:rPr>
    </w:pPr>
    <w:r>
      <w:rPr>
        <w:rFonts w:asciiTheme="majorBidi" w:hAnsiTheme="majorBidi" w:cstheme="majorBidi" w:hint="cs"/>
        <w:b/>
        <w:bCs/>
        <w:rtl/>
        <w:lang w:bidi="ar-DZ"/>
      </w:rPr>
      <w:t>الانتقاء والتوجيه الرياضي التربوي</w:t>
    </w:r>
    <w:r w:rsidRPr="00F94D5D">
      <w:rPr>
        <w:rFonts w:asciiTheme="majorBidi" w:hAnsiTheme="majorBidi" w:cstheme="majorBidi"/>
        <w:b/>
        <w:bCs/>
        <w:rtl/>
        <w:lang w:bidi="ar-DZ"/>
      </w:rPr>
      <w:t xml:space="preserve">                  </w:t>
    </w:r>
    <w:r>
      <w:rPr>
        <w:rFonts w:asciiTheme="majorBidi" w:hAnsiTheme="majorBidi" w:cstheme="majorBidi"/>
        <w:b/>
        <w:bCs/>
        <w:rtl/>
        <w:lang w:bidi="ar-DZ"/>
      </w:rPr>
      <w:t xml:space="preserve">                           </w:t>
    </w:r>
    <w:r>
      <w:rPr>
        <w:rFonts w:asciiTheme="majorBidi" w:hAnsiTheme="majorBidi" w:cstheme="majorBidi" w:hint="cs"/>
        <w:b/>
        <w:bCs/>
        <w:rtl/>
        <w:lang w:bidi="ar-DZ"/>
      </w:rPr>
      <w:t xml:space="preserve">                                </w:t>
    </w:r>
    <w:r>
      <w:rPr>
        <w:rFonts w:asciiTheme="majorBidi" w:hAnsiTheme="majorBidi" w:cstheme="majorBidi"/>
        <w:b/>
        <w:bCs/>
        <w:rtl/>
        <w:lang w:bidi="ar-DZ"/>
      </w:rPr>
      <w:t xml:space="preserve">    السنة ال</w:t>
    </w:r>
    <w:r>
      <w:rPr>
        <w:rFonts w:asciiTheme="majorBidi" w:hAnsiTheme="majorBidi" w:cstheme="majorBidi" w:hint="cs"/>
        <w:b/>
        <w:bCs/>
        <w:rtl/>
        <w:lang w:bidi="ar-DZ"/>
      </w:rPr>
      <w:t>ثالث</w:t>
    </w:r>
    <w:r w:rsidRPr="00F94D5D">
      <w:rPr>
        <w:rFonts w:asciiTheme="majorBidi" w:hAnsiTheme="majorBidi" w:cstheme="majorBidi"/>
        <w:b/>
        <w:bCs/>
        <w:rtl/>
        <w:lang w:bidi="ar-DZ"/>
      </w:rPr>
      <w:t xml:space="preserve"> ليسانس </w:t>
    </w:r>
    <w:r>
      <w:rPr>
        <w:rFonts w:asciiTheme="majorBidi" w:hAnsiTheme="majorBidi" w:cstheme="majorBidi" w:hint="cs"/>
        <w:b/>
        <w:bCs/>
        <w:rtl/>
        <w:lang w:bidi="ar-DZ"/>
      </w:rPr>
      <w:t>تربية حركية</w:t>
    </w:r>
  </w:p>
  <w:p w:rsidR="00894261" w:rsidRDefault="00894261" w:rsidP="00894261">
    <w:pPr>
      <w:pStyle w:val="En-tte"/>
      <w:bidi/>
      <w:ind w:left="-573" w:right="-535"/>
      <w:rPr>
        <w:rFonts w:asciiTheme="majorBidi" w:hAnsiTheme="majorBidi" w:cstheme="majorBidi"/>
        <w:b/>
        <w:bCs/>
        <w:rtl/>
        <w:lang w:bidi="ar-DZ"/>
      </w:rPr>
    </w:pPr>
    <w:r w:rsidRPr="00F94D5D">
      <w:rPr>
        <w:rFonts w:asciiTheme="majorBidi" w:hAnsiTheme="majorBidi" w:cstheme="majorBidi"/>
        <w:b/>
        <w:bCs/>
        <w:rtl/>
        <w:lang w:bidi="ar-DZ"/>
      </w:rPr>
      <w:t xml:space="preserve">د عبابسة حسام الدين </w:t>
    </w:r>
    <w:r>
      <w:rPr>
        <w:rFonts w:asciiTheme="majorBidi" w:hAnsiTheme="majorBidi" w:cstheme="majorBidi" w:hint="cs"/>
        <w:b/>
        <w:bCs/>
        <w:rtl/>
        <w:lang w:bidi="ar-DZ"/>
      </w:rPr>
      <w:t xml:space="preserve">                                                                                             م</w:t>
    </w:r>
    <w:r w:rsidRPr="00F94D5D">
      <w:rPr>
        <w:rFonts w:asciiTheme="majorBidi" w:hAnsiTheme="majorBidi" w:cstheme="majorBidi"/>
        <w:b/>
        <w:bCs/>
        <w:rtl/>
        <w:lang w:bidi="ar-DZ"/>
      </w:rPr>
      <w:t>عهد علوم وتقنيات النشاطات البدنية والرياضية</w:t>
    </w:r>
  </w:p>
  <w:p w:rsidR="00894261" w:rsidRDefault="00894261" w:rsidP="00894261">
    <w:pPr>
      <w:pStyle w:val="En-tte"/>
      <w:bidi/>
      <w:ind w:right="-535"/>
      <w:rPr>
        <w:rFonts w:asciiTheme="majorBidi" w:hAnsiTheme="majorBidi" w:cstheme="majorBidi"/>
        <w:b/>
        <w:bCs/>
        <w:rtl/>
        <w:lang w:bidi="ar-DZ"/>
      </w:rPr>
    </w:pPr>
    <w:r>
      <w:rPr>
        <w:rFonts w:asciiTheme="majorBidi" w:hAnsiTheme="majorBidi" w:cstheme="majorBidi" w:hint="cs"/>
        <w:b/>
        <w:bCs/>
        <w:rtl/>
        <w:lang w:bidi="ar-DZ"/>
      </w:rPr>
      <w:t xml:space="preserve">                                                                                                                          </w:t>
    </w:r>
    <w:r w:rsidRPr="00F94D5D">
      <w:rPr>
        <w:rFonts w:asciiTheme="majorBidi" w:hAnsiTheme="majorBidi" w:cstheme="majorBidi"/>
        <w:b/>
        <w:bCs/>
        <w:rtl/>
        <w:lang w:bidi="ar-DZ"/>
      </w:rPr>
      <w:t xml:space="preserve">  جامعة سوق اهراس</w:t>
    </w:r>
    <w:r>
      <w:rPr>
        <w:rFonts w:asciiTheme="majorBidi" w:hAnsiTheme="majorBidi" w:cstheme="majorBidi" w:hint="cs"/>
        <w:b/>
        <w:bCs/>
        <w:rtl/>
        <w:lang w:bidi="ar-DZ"/>
      </w:rPr>
      <w:t xml:space="preserve">        </w:t>
    </w:r>
  </w:p>
  <w:p w:rsidR="00894261" w:rsidRDefault="00894261" w:rsidP="00894261">
    <w:pPr>
      <w:pStyle w:val="En-tte"/>
    </w:pPr>
  </w:p>
  <w:p w:rsidR="00894261" w:rsidRDefault="00894261">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A601A4"/>
    <w:multiLevelType w:val="hybridMultilevel"/>
    <w:tmpl w:val="3AD08E1E"/>
    <w:lvl w:ilvl="0" w:tplc="B7269DB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F3E13E1"/>
    <w:multiLevelType w:val="hybridMultilevel"/>
    <w:tmpl w:val="C12AE9CC"/>
    <w:lvl w:ilvl="0" w:tplc="040C000B">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useFELayout/>
  </w:compat>
  <w:rsids>
    <w:rsidRoot w:val="008F3DC1"/>
    <w:rsid w:val="004443EF"/>
    <w:rsid w:val="00653D0B"/>
    <w:rsid w:val="007D3E79"/>
    <w:rsid w:val="008439B8"/>
    <w:rsid w:val="00894261"/>
    <w:rsid w:val="008F3DC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9B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443EF"/>
    <w:pPr>
      <w:ind w:left="720"/>
      <w:contextualSpacing/>
    </w:pPr>
  </w:style>
  <w:style w:type="paragraph" w:styleId="En-tte">
    <w:name w:val="header"/>
    <w:basedOn w:val="Normal"/>
    <w:link w:val="En-tteCar"/>
    <w:uiPriority w:val="99"/>
    <w:semiHidden/>
    <w:unhideWhenUsed/>
    <w:rsid w:val="0089426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894261"/>
  </w:style>
  <w:style w:type="paragraph" w:styleId="Pieddepage">
    <w:name w:val="footer"/>
    <w:basedOn w:val="Normal"/>
    <w:link w:val="PieddepageCar"/>
    <w:uiPriority w:val="99"/>
    <w:semiHidden/>
    <w:unhideWhenUsed/>
    <w:rsid w:val="00894261"/>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89426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688</Words>
  <Characters>3784</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HOUSSAM</dc:creator>
  <cp:keywords/>
  <dc:description/>
  <cp:lastModifiedBy>HOUSSAM</cp:lastModifiedBy>
  <cp:revision>4</cp:revision>
  <dcterms:created xsi:type="dcterms:W3CDTF">2021-02-19T14:48:00Z</dcterms:created>
  <dcterms:modified xsi:type="dcterms:W3CDTF">2023-10-16T20:33:00Z</dcterms:modified>
</cp:coreProperties>
</file>