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BA" w:rsidRDefault="004D2D82" w:rsidP="004D2D82">
      <w:pPr>
        <w:rPr>
          <w:rtl/>
          <w:lang w:bidi="ar-DZ"/>
        </w:rPr>
      </w:pPr>
      <w:r>
        <w:rPr>
          <w:noProof/>
          <w:lang w:eastAsia="fr-FR"/>
        </w:rPr>
        <w:drawing>
          <wp:inline distT="0" distB="0" distL="0" distR="0" wp14:anchorId="1AAB50DB" wp14:editId="394994E3">
            <wp:extent cx="6108700" cy="198755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98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2157" w:rsidRPr="00D87120" w:rsidRDefault="009D2157" w:rsidP="009D2157">
      <w:pPr>
        <w:bidi/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  <w:r w:rsidRPr="00D87120">
        <w:rPr>
          <w:rFonts w:cstheme="minorHAnsi"/>
          <w:b/>
          <w:bCs/>
          <w:sz w:val="40"/>
          <w:szCs w:val="40"/>
          <w:rtl/>
          <w:lang w:bidi="ar-DZ"/>
        </w:rPr>
        <w:t xml:space="preserve">أسئلة التقييم الحضوري لحصص الأعمال الموجهة </w:t>
      </w:r>
    </w:p>
    <w:p w:rsidR="009D2157" w:rsidRPr="00D87120" w:rsidRDefault="009D2157" w:rsidP="009D2157">
      <w:pPr>
        <w:bidi/>
        <w:jc w:val="center"/>
        <w:rPr>
          <w:rFonts w:cstheme="minorHAnsi"/>
          <w:b/>
          <w:bCs/>
          <w:sz w:val="40"/>
          <w:szCs w:val="40"/>
          <w:rtl/>
          <w:lang w:bidi="ar-DZ"/>
        </w:rPr>
      </w:pPr>
      <w:r w:rsidRPr="00D87120">
        <w:rPr>
          <w:rFonts w:cstheme="minorHAnsi"/>
          <w:b/>
          <w:bCs/>
          <w:sz w:val="40"/>
          <w:szCs w:val="40"/>
          <w:rtl/>
          <w:lang w:bidi="ar-DZ"/>
        </w:rPr>
        <w:t xml:space="preserve">للوحدة الاستكشافية الأدب المقارن </w:t>
      </w:r>
    </w:p>
    <w:p w:rsidR="00D87120" w:rsidRPr="00D87120" w:rsidRDefault="00D87120" w:rsidP="00D87120">
      <w:pPr>
        <w:bidi/>
        <w:jc w:val="center"/>
        <w:rPr>
          <w:rFonts w:cstheme="minorHAnsi"/>
          <w:b/>
          <w:bCs/>
          <w:sz w:val="2"/>
          <w:szCs w:val="2"/>
          <w:rtl/>
          <w:lang w:bidi="ar-DZ"/>
        </w:rPr>
      </w:pPr>
    </w:p>
    <w:p w:rsidR="00481A85" w:rsidRPr="00D87120" w:rsidRDefault="009D2157" w:rsidP="00481A85">
      <w:pPr>
        <w:bidi/>
        <w:jc w:val="center"/>
        <w:rPr>
          <w:rFonts w:cstheme="minorHAnsi"/>
          <w:b/>
          <w:bCs/>
          <w:sz w:val="32"/>
          <w:szCs w:val="32"/>
          <w:rtl/>
          <w:lang w:bidi="ar-DZ"/>
        </w:rPr>
      </w:pPr>
      <w:r w:rsidRPr="00D87120">
        <w:rPr>
          <w:rFonts w:cstheme="minorHAnsi"/>
          <w:b/>
          <w:bCs/>
          <w:sz w:val="32"/>
          <w:szCs w:val="32"/>
          <w:rtl/>
          <w:lang w:bidi="ar-DZ"/>
        </w:rPr>
        <w:t>السنة الثالثة                        تخصص أدب عربي                       الفوج الأول</w:t>
      </w:r>
    </w:p>
    <w:p w:rsidR="00931EE8" w:rsidRPr="00D87120" w:rsidRDefault="00931EE8" w:rsidP="00931EE8">
      <w:pPr>
        <w:bidi/>
        <w:rPr>
          <w:rFonts w:asciiTheme="minorBidi" w:hAnsiTheme="minorBidi"/>
          <w:sz w:val="28"/>
          <w:szCs w:val="28"/>
          <w:rtl/>
          <w:lang w:bidi="ar-DZ"/>
        </w:rPr>
      </w:pPr>
    </w:p>
    <w:p w:rsidR="00287C63" w:rsidRPr="00F72AD2" w:rsidRDefault="00A71453" w:rsidP="00F72AD2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inorBidi" w:hAnsiTheme="minorBidi" w:hint="cs"/>
          <w:sz w:val="28"/>
          <w:szCs w:val="28"/>
          <w:rtl/>
          <w:lang w:bidi="ar-DZ"/>
        </w:rPr>
      </w:pPr>
      <w:r w:rsidRPr="00A71453">
        <w:rPr>
          <w:rFonts w:asciiTheme="minorBidi" w:hAnsiTheme="minorBidi" w:hint="cs"/>
          <w:sz w:val="28"/>
          <w:szCs w:val="28"/>
          <w:rtl/>
          <w:lang w:bidi="ar-DZ"/>
        </w:rPr>
        <w:t>ماذا قصد</w:t>
      </w:r>
      <w:r w:rsidRPr="00A71453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 xml:space="preserve"> </w:t>
      </w:r>
      <w:r w:rsidR="0010473D" w:rsidRPr="0010473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فرنسوا جويار</w:t>
      </w:r>
      <w:r w:rsidR="0010473D" w:rsidRPr="0010473D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F72AD2">
        <w:rPr>
          <w:rFonts w:asciiTheme="minorBidi" w:hAnsiTheme="minorBidi" w:hint="cs"/>
          <w:sz w:val="28"/>
          <w:szCs w:val="28"/>
          <w:rtl/>
          <w:lang w:bidi="ar-DZ"/>
        </w:rPr>
        <w:t xml:space="preserve">في </w:t>
      </w:r>
      <w:r>
        <w:rPr>
          <w:rFonts w:asciiTheme="minorBidi" w:hAnsiTheme="minorBidi" w:hint="cs"/>
          <w:sz w:val="28"/>
          <w:szCs w:val="28"/>
          <w:rtl/>
          <w:lang w:bidi="ar-DZ"/>
        </w:rPr>
        <w:t>ت</w:t>
      </w:r>
      <w:r w:rsidR="0010473D" w:rsidRPr="0010473D">
        <w:rPr>
          <w:rFonts w:asciiTheme="minorBidi" w:hAnsiTheme="minorBidi" w:hint="cs"/>
          <w:sz w:val="28"/>
          <w:szCs w:val="28"/>
          <w:rtl/>
          <w:lang w:bidi="ar-DZ"/>
        </w:rPr>
        <w:t>عر</w:t>
      </w:r>
      <w:r>
        <w:rPr>
          <w:rFonts w:asciiTheme="minorBidi" w:hAnsiTheme="minorBidi" w:hint="cs"/>
          <w:sz w:val="28"/>
          <w:szCs w:val="28"/>
          <w:rtl/>
          <w:lang w:bidi="ar-DZ"/>
        </w:rPr>
        <w:t>ي</w:t>
      </w:r>
      <w:r w:rsidR="0010473D" w:rsidRPr="0010473D">
        <w:rPr>
          <w:rFonts w:asciiTheme="minorBidi" w:hAnsiTheme="minorBidi" w:hint="cs"/>
          <w:sz w:val="28"/>
          <w:szCs w:val="28"/>
          <w:rtl/>
          <w:lang w:bidi="ar-DZ"/>
        </w:rPr>
        <w:t xml:space="preserve">فه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للأدب المقارن </w:t>
      </w:r>
      <w:r w:rsidR="0010473D" w:rsidRPr="0010473D">
        <w:rPr>
          <w:rFonts w:asciiTheme="minorBidi" w:hAnsiTheme="minorBidi" w:hint="cs"/>
          <w:sz w:val="28"/>
          <w:szCs w:val="28"/>
          <w:rtl/>
          <w:lang w:bidi="ar-DZ"/>
        </w:rPr>
        <w:t>بأنه "</w:t>
      </w:r>
      <w:r w:rsidR="0010473D" w:rsidRPr="0010473D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تاريخ العلاقات الأدبية الدولية يتوقف الباحث المقارن عند الحدود اللغوية أو الوطنية ويراقب تبادل المواضيع والأفكار والكتب والمشاعر بين أدبين وأكثر</w:t>
      </w:r>
      <w:r w:rsidR="0010473D" w:rsidRPr="0010473D">
        <w:rPr>
          <w:rFonts w:asciiTheme="minorBidi" w:hAnsiTheme="minorBidi" w:hint="cs"/>
          <w:sz w:val="28"/>
          <w:szCs w:val="28"/>
          <w:rtl/>
          <w:lang w:bidi="ar-DZ"/>
        </w:rPr>
        <w:t>"</w:t>
      </w:r>
      <w:r w:rsidR="00E00802">
        <w:rPr>
          <w:rFonts w:asciiTheme="minorBidi" w:hAnsiTheme="minorBidi" w:hint="cs"/>
          <w:sz w:val="28"/>
          <w:szCs w:val="28"/>
          <w:rtl/>
          <w:lang w:bidi="ar-DZ"/>
        </w:rPr>
        <w:t xml:space="preserve"> </w:t>
      </w:r>
      <w:r w:rsidR="00E00802" w:rsidRPr="00E0080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(2ن)</w:t>
      </w:r>
    </w:p>
    <w:p w:rsidR="00287C63" w:rsidRPr="00287C63" w:rsidRDefault="00287C63" w:rsidP="00287C63">
      <w:pPr>
        <w:pStyle w:val="Paragraphedeliste"/>
        <w:bidi/>
        <w:spacing w:line="360" w:lineRule="auto"/>
        <w:rPr>
          <w:rFonts w:asciiTheme="minorBidi" w:hAnsiTheme="minorBidi"/>
          <w:sz w:val="28"/>
          <w:szCs w:val="28"/>
          <w:lang w:bidi="ar-DZ"/>
        </w:rPr>
      </w:pPr>
    </w:p>
    <w:p w:rsidR="00DF4A4F" w:rsidRPr="00D87120" w:rsidRDefault="00F72AD2" w:rsidP="00F72AD2">
      <w:pPr>
        <w:pStyle w:val="Paragraphedeliste"/>
        <w:numPr>
          <w:ilvl w:val="0"/>
          <w:numId w:val="2"/>
        </w:numPr>
        <w:bidi/>
        <w:spacing w:line="360" w:lineRule="auto"/>
        <w:rPr>
          <w:rFonts w:asciiTheme="minorBidi" w:hAnsiTheme="minorBidi"/>
          <w:sz w:val="28"/>
          <w:szCs w:val="28"/>
          <w:lang w:bidi="ar-DZ"/>
        </w:rPr>
      </w:pPr>
      <w:r>
        <w:rPr>
          <w:rFonts w:asciiTheme="minorBidi" w:hAnsiTheme="minorBidi" w:hint="cs"/>
          <w:sz w:val="28"/>
          <w:szCs w:val="28"/>
          <w:rtl/>
          <w:lang w:bidi="ar-DZ"/>
        </w:rPr>
        <w:t>لماذا لم تدرج المدرسة الفرنسية التشابهات والتماثلات بين الآداب ضمن الأدب المقارن</w:t>
      </w:r>
      <w:r w:rsidR="00DF4A4F" w:rsidRPr="00D87120">
        <w:rPr>
          <w:rFonts w:asciiTheme="minorBidi" w:hAnsiTheme="minorBidi"/>
          <w:sz w:val="28"/>
          <w:szCs w:val="28"/>
          <w:rtl/>
          <w:lang w:bidi="ar-DZ"/>
        </w:rPr>
        <w:t>؟</w:t>
      </w:r>
      <w:r w:rsidR="00197EB4" w:rsidRPr="00D87120">
        <w:rPr>
          <w:rFonts w:asciiTheme="minorBidi" w:hAnsiTheme="minorBidi"/>
          <w:sz w:val="28"/>
          <w:szCs w:val="28"/>
          <w:rtl/>
          <w:lang w:bidi="ar-DZ"/>
        </w:rPr>
        <w:t xml:space="preserve"> </w:t>
      </w:r>
      <w:r w:rsidR="00DF4A4F" w:rsidRPr="005C5542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Pr="005C554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="00DF4A4F" w:rsidRPr="005C5542">
        <w:rPr>
          <w:rFonts w:asciiTheme="minorBidi" w:hAnsiTheme="minorBidi"/>
          <w:b/>
          <w:bCs/>
          <w:sz w:val="28"/>
          <w:szCs w:val="28"/>
          <w:rtl/>
          <w:lang w:bidi="ar-DZ"/>
        </w:rPr>
        <w:t>ن)</w:t>
      </w:r>
    </w:p>
    <w:p w:rsidR="00DF4A4F" w:rsidRPr="00D87120" w:rsidRDefault="00DF4A4F" w:rsidP="00204340">
      <w:pPr>
        <w:pStyle w:val="Paragraphedeliste"/>
        <w:bidi/>
        <w:spacing w:line="360" w:lineRule="auto"/>
        <w:rPr>
          <w:rFonts w:asciiTheme="minorBidi" w:hAnsiTheme="minorBidi"/>
          <w:lang w:bidi="ar-DZ"/>
        </w:rPr>
      </w:pPr>
    </w:p>
    <w:p w:rsidR="008B186B" w:rsidRPr="00F72AD2" w:rsidRDefault="00F72AD2" w:rsidP="00F72AD2">
      <w:pPr>
        <w:numPr>
          <w:ilvl w:val="0"/>
          <w:numId w:val="2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F72AD2">
        <w:rPr>
          <w:rFonts w:asciiTheme="minorBidi" w:hAnsiTheme="minorBidi" w:hint="cs"/>
          <w:sz w:val="28"/>
          <w:szCs w:val="28"/>
          <w:rtl/>
          <w:lang w:bidi="ar-DZ"/>
        </w:rPr>
        <w:t xml:space="preserve">رغم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جهود غنيمي هلال في الدرس المقارن </w:t>
      </w:r>
      <w:r w:rsidRPr="00F72AD2">
        <w:rPr>
          <w:rFonts w:asciiTheme="minorBidi" w:hAnsiTheme="minorBidi" w:hint="cs"/>
          <w:sz w:val="28"/>
          <w:szCs w:val="28"/>
          <w:rtl/>
          <w:lang w:bidi="ar-DZ"/>
        </w:rPr>
        <w:t xml:space="preserve">العربي ،إلا أن </w:t>
      </w:r>
      <w:r>
        <w:rPr>
          <w:rFonts w:asciiTheme="minorBidi" w:hAnsiTheme="minorBidi" w:hint="cs"/>
          <w:sz w:val="28"/>
          <w:szCs w:val="28"/>
          <w:rtl/>
          <w:lang w:bidi="ar-DZ"/>
        </w:rPr>
        <w:t xml:space="preserve">هذه المرحلة التأسيسية لم تعد مرحلة النضج الفعلي </w:t>
      </w:r>
      <w:r w:rsidRPr="00F72AD2">
        <w:rPr>
          <w:rFonts w:asciiTheme="minorBidi" w:hAnsiTheme="minorBidi" w:hint="cs"/>
          <w:sz w:val="28"/>
          <w:szCs w:val="28"/>
          <w:rtl/>
          <w:lang w:bidi="ar-DZ"/>
        </w:rPr>
        <w:t>للدرس المقارن العربي. فماهي الأسباب ؟</w:t>
      </w:r>
      <w:r w:rsidR="00765AE3" w:rsidRPr="00F72AD2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="00765AE3" w:rsidRPr="00F72AD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2</w:t>
      </w:r>
      <w:r w:rsidRPr="00F72AD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ن</w:t>
      </w:r>
      <w:r w:rsidR="00765AE3" w:rsidRPr="00F72AD2">
        <w:rPr>
          <w:rFonts w:asciiTheme="minorBidi" w:hAnsiTheme="minorBidi"/>
          <w:b/>
          <w:bCs/>
          <w:sz w:val="28"/>
          <w:szCs w:val="28"/>
          <w:rtl/>
          <w:lang w:bidi="ar-DZ"/>
        </w:rPr>
        <w:t>)</w:t>
      </w:r>
    </w:p>
    <w:p w:rsidR="00481A85" w:rsidRPr="00F72AD2" w:rsidRDefault="00481A85" w:rsidP="00F72AD2">
      <w:pPr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204340" w:rsidRPr="00204340" w:rsidRDefault="00204340" w:rsidP="00204340">
      <w:pPr>
        <w:rPr>
          <w:sz w:val="2"/>
          <w:szCs w:val="2"/>
          <w:lang w:bidi="ar-DZ"/>
        </w:rPr>
      </w:pPr>
    </w:p>
    <w:p w:rsidR="00481A85" w:rsidRPr="00F72AD2" w:rsidRDefault="00197EB4" w:rsidP="00481A85">
      <w:pPr>
        <w:pStyle w:val="Paragraphedeliste"/>
        <w:bidi/>
        <w:rPr>
          <w:rFonts w:cstheme="minorHAnsi"/>
          <w:b/>
          <w:bCs/>
          <w:sz w:val="30"/>
          <w:szCs w:val="30"/>
          <w:u w:val="single"/>
          <w:rtl/>
          <w:lang w:bidi="ar-DZ"/>
        </w:rPr>
      </w:pPr>
      <w:r w:rsidRPr="00F72AD2">
        <w:rPr>
          <w:rFonts w:cstheme="minorHAnsi"/>
          <w:b/>
          <w:bCs/>
          <w:sz w:val="30"/>
          <w:szCs w:val="30"/>
          <w:u w:val="single"/>
          <w:rtl/>
          <w:lang w:bidi="ar-DZ"/>
        </w:rPr>
        <w:t>ال</w:t>
      </w:r>
      <w:r w:rsidR="00931EE8" w:rsidRPr="00F72AD2">
        <w:rPr>
          <w:rFonts w:cstheme="minorHAnsi"/>
          <w:b/>
          <w:bCs/>
          <w:sz w:val="30"/>
          <w:szCs w:val="30"/>
          <w:u w:val="single"/>
          <w:rtl/>
          <w:lang w:bidi="ar-DZ"/>
        </w:rPr>
        <w:t xml:space="preserve">سؤال الخاص </w:t>
      </w:r>
      <w:r w:rsidRPr="00F72AD2">
        <w:rPr>
          <w:rFonts w:cstheme="minorHAnsi"/>
          <w:b/>
          <w:bCs/>
          <w:sz w:val="30"/>
          <w:szCs w:val="30"/>
          <w:u w:val="single"/>
          <w:rtl/>
          <w:lang w:bidi="ar-DZ"/>
        </w:rPr>
        <w:t>بالعمل البحثي:</w:t>
      </w:r>
      <w:bookmarkStart w:id="0" w:name="_GoBack"/>
      <w:bookmarkEnd w:id="0"/>
    </w:p>
    <w:p w:rsidR="00931EE8" w:rsidRPr="00D87120" w:rsidRDefault="00931EE8" w:rsidP="00F72AD2">
      <w:pPr>
        <w:pStyle w:val="Paragraphedeliste"/>
        <w:bidi/>
        <w:rPr>
          <w:rFonts w:cstheme="minorHAnsi"/>
          <w:b/>
          <w:bCs/>
          <w:sz w:val="32"/>
          <w:szCs w:val="32"/>
          <w:rtl/>
          <w:lang w:bidi="ar-DZ"/>
        </w:rPr>
      </w:pPr>
    </w:p>
    <w:p w:rsidR="00F72AD2" w:rsidRPr="00F72AD2" w:rsidRDefault="00F72AD2" w:rsidP="00F72AD2">
      <w:pPr>
        <w:pStyle w:val="Paragraphedeliste"/>
        <w:numPr>
          <w:ilvl w:val="0"/>
          <w:numId w:val="5"/>
        </w:numPr>
        <w:bidi/>
        <w:rPr>
          <w:rFonts w:asciiTheme="minorBidi" w:hAnsiTheme="minorBidi" w:hint="cs"/>
          <w:sz w:val="28"/>
          <w:szCs w:val="28"/>
          <w:lang w:bidi="ar-DZ"/>
        </w:rPr>
      </w:pPr>
      <w:r w:rsidRPr="00F72AD2">
        <w:rPr>
          <w:rFonts w:asciiTheme="minorBidi" w:hAnsiTheme="minorBidi" w:hint="cs"/>
          <w:sz w:val="28"/>
          <w:szCs w:val="28"/>
          <w:rtl/>
        </w:rPr>
        <w:t xml:space="preserve">اُذكر عنوان بحثك؟ </w:t>
      </w:r>
      <w:r w:rsidRPr="00F72AD2">
        <w:rPr>
          <w:rFonts w:asciiTheme="minorBidi" w:hAnsiTheme="minorBidi" w:hint="cs"/>
          <w:b/>
          <w:bCs/>
          <w:sz w:val="28"/>
          <w:szCs w:val="28"/>
          <w:rtl/>
        </w:rPr>
        <w:t>(1ن)</w:t>
      </w:r>
    </w:p>
    <w:p w:rsidR="00F72AD2" w:rsidRPr="00F72AD2" w:rsidRDefault="00F72AD2" w:rsidP="00F72AD2">
      <w:pPr>
        <w:pStyle w:val="Paragraphedeliste"/>
        <w:bidi/>
        <w:ind w:left="1440"/>
        <w:rPr>
          <w:rFonts w:asciiTheme="minorBidi" w:hAnsiTheme="minorBidi" w:hint="cs"/>
          <w:sz w:val="28"/>
          <w:szCs w:val="28"/>
          <w:lang w:bidi="ar-DZ"/>
        </w:rPr>
      </w:pPr>
    </w:p>
    <w:p w:rsidR="00766BBA" w:rsidRPr="00F72AD2" w:rsidRDefault="00765AE3" w:rsidP="00F72AD2">
      <w:pPr>
        <w:pStyle w:val="Paragraphedeliste"/>
        <w:numPr>
          <w:ilvl w:val="0"/>
          <w:numId w:val="5"/>
        </w:numPr>
        <w:bidi/>
        <w:rPr>
          <w:rFonts w:asciiTheme="minorBidi" w:hAnsiTheme="minorBidi"/>
          <w:sz w:val="28"/>
          <w:szCs w:val="28"/>
          <w:lang w:bidi="ar-DZ"/>
        </w:rPr>
      </w:pPr>
      <w:r w:rsidRPr="00F72AD2">
        <w:rPr>
          <w:rFonts w:asciiTheme="minorBidi" w:hAnsiTheme="minorBidi"/>
          <w:sz w:val="28"/>
          <w:szCs w:val="28"/>
          <w:rtl/>
          <w:lang w:bidi="ar-DZ"/>
        </w:rPr>
        <w:t>على ضوء بحثك الخاص قدم في نقاط</w:t>
      </w:r>
      <w:r w:rsidR="00F72AD2" w:rsidRPr="00F72AD2">
        <w:rPr>
          <w:rFonts w:asciiTheme="minorBidi" w:hAnsiTheme="minorBidi" w:hint="cs"/>
          <w:sz w:val="28"/>
          <w:szCs w:val="28"/>
          <w:rtl/>
          <w:lang w:bidi="ar-DZ"/>
        </w:rPr>
        <w:t xml:space="preserve"> موجزة</w:t>
      </w:r>
      <w:r w:rsidRPr="00F72AD2">
        <w:rPr>
          <w:rFonts w:asciiTheme="minorBidi" w:hAnsiTheme="minorBidi"/>
          <w:sz w:val="28"/>
          <w:szCs w:val="28"/>
          <w:rtl/>
          <w:lang w:bidi="ar-DZ"/>
        </w:rPr>
        <w:t xml:space="preserve"> قراءتك المقارنة للنموذج المختار.</w:t>
      </w:r>
      <w:r w:rsidR="00F72AD2" w:rsidRPr="00F72AD2">
        <w:rPr>
          <w:rFonts w:asciiTheme="minorBidi" w:hAnsiTheme="minorBidi" w:hint="cs"/>
          <w:sz w:val="28"/>
          <w:szCs w:val="28"/>
          <w:rtl/>
          <w:lang w:bidi="ar-DZ"/>
        </w:rPr>
        <w:t xml:space="preserve">أو عرضا لأبرز قضاياه إذا كان قراءة كتاب. </w:t>
      </w:r>
      <w:r w:rsidRPr="00F72AD2">
        <w:rPr>
          <w:rFonts w:asciiTheme="minorBidi" w:hAnsiTheme="minorBidi"/>
          <w:b/>
          <w:bCs/>
          <w:sz w:val="28"/>
          <w:szCs w:val="28"/>
          <w:rtl/>
          <w:lang w:bidi="ar-DZ"/>
        </w:rPr>
        <w:t>(</w:t>
      </w:r>
      <w:r w:rsidR="00F72AD2" w:rsidRPr="00F72AD2">
        <w:rPr>
          <w:rFonts w:asciiTheme="minorBidi" w:hAnsiTheme="minorBidi" w:hint="cs"/>
          <w:b/>
          <w:bCs/>
          <w:sz w:val="28"/>
          <w:szCs w:val="28"/>
          <w:rtl/>
          <w:lang w:bidi="ar-DZ"/>
        </w:rPr>
        <w:t>1</w:t>
      </w:r>
      <w:r w:rsidRPr="00F72AD2">
        <w:rPr>
          <w:rFonts w:asciiTheme="minorBidi" w:hAnsiTheme="minorBidi"/>
          <w:b/>
          <w:bCs/>
          <w:sz w:val="28"/>
          <w:szCs w:val="28"/>
          <w:rtl/>
          <w:lang w:bidi="ar-DZ"/>
        </w:rPr>
        <w:t>ن)</w:t>
      </w:r>
    </w:p>
    <w:p w:rsidR="00481A85" w:rsidRPr="00D87120" w:rsidRDefault="00481A85" w:rsidP="00F72AD2">
      <w:pPr>
        <w:pStyle w:val="Paragraphedeliste"/>
        <w:bidi/>
        <w:ind w:left="1440"/>
        <w:rPr>
          <w:rFonts w:asciiTheme="minorBidi" w:hAnsiTheme="minorBidi"/>
          <w:sz w:val="28"/>
          <w:szCs w:val="28"/>
          <w:lang w:bidi="ar-DZ"/>
        </w:rPr>
      </w:pPr>
    </w:p>
    <w:sectPr w:rsidR="00481A85" w:rsidRPr="00D87120" w:rsidSect="004D2D82">
      <w:pgSz w:w="11906" w:h="16838"/>
      <w:pgMar w:top="567" w:right="1134" w:bottom="1134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E3" w:rsidRDefault="00765AE3" w:rsidP="00931EE8">
      <w:pPr>
        <w:spacing w:after="0" w:line="240" w:lineRule="auto"/>
      </w:pPr>
      <w:r>
        <w:separator/>
      </w:r>
    </w:p>
  </w:endnote>
  <w:endnote w:type="continuationSeparator" w:id="0">
    <w:p w:rsidR="00765AE3" w:rsidRDefault="00765AE3" w:rsidP="0093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E3" w:rsidRDefault="00765AE3" w:rsidP="00931EE8">
      <w:pPr>
        <w:spacing w:after="0" w:line="240" w:lineRule="auto"/>
      </w:pPr>
      <w:r>
        <w:separator/>
      </w:r>
    </w:p>
  </w:footnote>
  <w:footnote w:type="continuationSeparator" w:id="0">
    <w:p w:rsidR="00765AE3" w:rsidRDefault="00765AE3" w:rsidP="00931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6B7E"/>
    <w:multiLevelType w:val="hybridMultilevel"/>
    <w:tmpl w:val="70D87AAE"/>
    <w:lvl w:ilvl="0" w:tplc="7BFC02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E221BC"/>
    <w:multiLevelType w:val="hybridMultilevel"/>
    <w:tmpl w:val="0A04B87C"/>
    <w:lvl w:ilvl="0" w:tplc="0C2AE2CA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AF35C9C"/>
    <w:multiLevelType w:val="hybridMultilevel"/>
    <w:tmpl w:val="73F606F2"/>
    <w:lvl w:ilvl="0" w:tplc="47D2C7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C00C96"/>
    <w:multiLevelType w:val="hybridMultilevel"/>
    <w:tmpl w:val="78EA36D4"/>
    <w:lvl w:ilvl="0" w:tplc="10E459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3A6170"/>
    <w:multiLevelType w:val="hybridMultilevel"/>
    <w:tmpl w:val="5C5C8DAA"/>
    <w:lvl w:ilvl="0" w:tplc="5FE42E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D82"/>
    <w:rsid w:val="0010473D"/>
    <w:rsid w:val="00197EB4"/>
    <w:rsid w:val="00204340"/>
    <w:rsid w:val="00287C63"/>
    <w:rsid w:val="00481A85"/>
    <w:rsid w:val="004D2D82"/>
    <w:rsid w:val="005C5542"/>
    <w:rsid w:val="006D64C1"/>
    <w:rsid w:val="00765AE3"/>
    <w:rsid w:val="00766BBA"/>
    <w:rsid w:val="0088630E"/>
    <w:rsid w:val="00931EE8"/>
    <w:rsid w:val="009D2157"/>
    <w:rsid w:val="00A71453"/>
    <w:rsid w:val="00D61EE3"/>
    <w:rsid w:val="00D87120"/>
    <w:rsid w:val="00DF4A4F"/>
    <w:rsid w:val="00E00802"/>
    <w:rsid w:val="00F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D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1A8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31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93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EE8"/>
  </w:style>
  <w:style w:type="paragraph" w:styleId="Pieddepage">
    <w:name w:val="footer"/>
    <w:basedOn w:val="Normal"/>
    <w:link w:val="PieddepageCar"/>
    <w:uiPriority w:val="99"/>
    <w:unhideWhenUsed/>
    <w:rsid w:val="0093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EE8"/>
  </w:style>
  <w:style w:type="character" w:styleId="Rfrenceintense">
    <w:name w:val="Intense Reference"/>
    <w:basedOn w:val="Policepardfaut"/>
    <w:uiPriority w:val="32"/>
    <w:qFormat/>
    <w:rsid w:val="00D87120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D87120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D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2D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81A85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931EE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31EE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93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31EE8"/>
  </w:style>
  <w:style w:type="paragraph" w:styleId="Pieddepage">
    <w:name w:val="footer"/>
    <w:basedOn w:val="Normal"/>
    <w:link w:val="PieddepageCar"/>
    <w:uiPriority w:val="99"/>
    <w:unhideWhenUsed/>
    <w:rsid w:val="00931E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31EE8"/>
  </w:style>
  <w:style w:type="character" w:styleId="Rfrenceintense">
    <w:name w:val="Intense Reference"/>
    <w:basedOn w:val="Policepardfaut"/>
    <w:uiPriority w:val="32"/>
    <w:qFormat/>
    <w:rsid w:val="00D87120"/>
    <w:rPr>
      <w:b/>
      <w:bCs/>
      <w:smallCaps/>
      <w:color w:val="C0504D" w:themeColor="accent2"/>
      <w:spacing w:val="5"/>
      <w:u w:val="single"/>
    </w:rPr>
  </w:style>
  <w:style w:type="character" w:styleId="Rfrenceple">
    <w:name w:val="Subtle Reference"/>
    <w:basedOn w:val="Policepardfaut"/>
    <w:uiPriority w:val="31"/>
    <w:qFormat/>
    <w:rsid w:val="00D87120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dcterms:created xsi:type="dcterms:W3CDTF">2024-04-21T14:06:00Z</dcterms:created>
  <dcterms:modified xsi:type="dcterms:W3CDTF">2025-04-18T23:05:00Z</dcterms:modified>
</cp:coreProperties>
</file>