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5DCF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  <w:u w:val="single"/>
        </w:rPr>
        <w:t>Variables positives de l’intégration des TICE :</w:t>
      </w:r>
    </w:p>
    <w:p w14:paraId="2A11B24E" w14:textId="77777777" w:rsidR="00A93E3A" w:rsidRDefault="00A93E3A">
      <w:pPr>
        <w:pStyle w:val="NormalWeb"/>
        <w:rPr>
          <w:sz w:val="21"/>
          <w:szCs w:val="21"/>
        </w:rPr>
      </w:pPr>
    </w:p>
    <w:p w14:paraId="03F22797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  <w:r>
        <w:rPr>
          <w:sz w:val="21"/>
          <w:szCs w:val="21"/>
        </w:rPr>
        <w:t>. Motivation et engagement</w:t>
      </w:r>
    </w:p>
    <w:p w14:paraId="7BE589BE" w14:textId="77777777" w:rsidR="00A93E3A" w:rsidRDefault="00A93E3A">
      <w:pPr>
        <w:pStyle w:val="NormalWeb"/>
        <w:rPr>
          <w:sz w:val="21"/>
          <w:szCs w:val="21"/>
        </w:rPr>
      </w:pPr>
    </w:p>
    <w:p w14:paraId="2FE23F93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Les outils numériques peuvent rendre l’apprentissage plus attractif et interactif.</w:t>
      </w:r>
    </w:p>
    <w:p w14:paraId="15ADC67E" w14:textId="77777777" w:rsidR="00A93E3A" w:rsidRDefault="00A93E3A">
      <w:pPr>
        <w:pStyle w:val="NormalWeb"/>
        <w:rPr>
          <w:sz w:val="21"/>
          <w:szCs w:val="21"/>
        </w:rPr>
      </w:pPr>
    </w:p>
    <w:p w14:paraId="46A48C51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L’apprenant devient acteur de son apprentissage, explore et expérimente.</w:t>
      </w:r>
    </w:p>
    <w:p w14:paraId="31A7D046" w14:textId="77777777" w:rsidR="00A93E3A" w:rsidRDefault="00A93E3A">
      <w:pPr>
        <w:pStyle w:val="NormalWeb"/>
        <w:rPr>
          <w:sz w:val="21"/>
          <w:szCs w:val="21"/>
        </w:rPr>
      </w:pPr>
    </w:p>
    <w:p w14:paraId="0DEDE6E6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2</w:t>
      </w:r>
      <w:r>
        <w:rPr>
          <w:sz w:val="21"/>
          <w:szCs w:val="21"/>
        </w:rPr>
        <w:t>. Interaction et collaboration</w:t>
      </w:r>
    </w:p>
    <w:p w14:paraId="7ABFB462" w14:textId="77777777" w:rsidR="00A93E3A" w:rsidRDefault="00A93E3A">
      <w:pPr>
        <w:pStyle w:val="NormalWeb"/>
        <w:rPr>
          <w:sz w:val="21"/>
          <w:szCs w:val="21"/>
        </w:rPr>
      </w:pPr>
    </w:p>
    <w:p w14:paraId="27780199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Les TICE favorisent la communication avec les enseignants et les pairs (forums, visioconférences, plateformes collaboratives).</w:t>
      </w:r>
    </w:p>
    <w:p w14:paraId="41E216EF" w14:textId="77777777" w:rsidR="00A93E3A" w:rsidRDefault="00A93E3A">
      <w:pPr>
        <w:pStyle w:val="NormalWeb"/>
        <w:rPr>
          <w:sz w:val="21"/>
          <w:szCs w:val="21"/>
        </w:rPr>
      </w:pPr>
    </w:p>
    <w:p w14:paraId="1996AC30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 xml:space="preserve">Elles facilitent le travail en groupe et la </w:t>
      </w:r>
      <w:proofErr w:type="spellStart"/>
      <w:r>
        <w:rPr>
          <w:sz w:val="21"/>
          <w:szCs w:val="21"/>
        </w:rPr>
        <w:t>co</w:t>
      </w:r>
      <w:proofErr w:type="spellEnd"/>
      <w:r>
        <w:rPr>
          <w:sz w:val="21"/>
          <w:szCs w:val="21"/>
        </w:rPr>
        <w:t>-construction des connaissances.</w:t>
      </w:r>
    </w:p>
    <w:p w14:paraId="44586D5A" w14:textId="77777777" w:rsidR="00A93E3A" w:rsidRDefault="00A93E3A">
      <w:pPr>
        <w:pStyle w:val="NormalWeb"/>
        <w:rPr>
          <w:sz w:val="21"/>
          <w:szCs w:val="21"/>
        </w:rPr>
      </w:pPr>
    </w:p>
    <w:p w14:paraId="0F67ED37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3</w:t>
      </w:r>
      <w:r>
        <w:rPr>
          <w:sz w:val="21"/>
          <w:szCs w:val="21"/>
        </w:rPr>
        <w:t>. Accès à l’information et ressources diversifiées</w:t>
      </w:r>
    </w:p>
    <w:p w14:paraId="21041074" w14:textId="77777777" w:rsidR="00A93E3A" w:rsidRDefault="00A93E3A">
      <w:pPr>
        <w:pStyle w:val="NormalWeb"/>
        <w:rPr>
          <w:sz w:val="21"/>
          <w:szCs w:val="21"/>
        </w:rPr>
      </w:pPr>
    </w:p>
    <w:p w14:paraId="33F7F1D5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L’apprenant peut accéder facilement à des contenus variés (vidéos, articles, simulations).</w:t>
      </w:r>
    </w:p>
    <w:p w14:paraId="4A053AFD" w14:textId="77777777" w:rsidR="00A93E3A" w:rsidRDefault="00A93E3A">
      <w:pPr>
        <w:pStyle w:val="NormalWeb"/>
        <w:rPr>
          <w:sz w:val="21"/>
          <w:szCs w:val="21"/>
        </w:rPr>
      </w:pPr>
    </w:p>
    <w:p w14:paraId="45B4E81B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Les TICE permettent une personnalisation de l’apprentissage selon les besoins.</w:t>
      </w:r>
    </w:p>
    <w:p w14:paraId="483938BD" w14:textId="77777777" w:rsidR="00A93E3A" w:rsidRDefault="00A93E3A">
      <w:pPr>
        <w:pStyle w:val="NormalWeb"/>
        <w:rPr>
          <w:sz w:val="21"/>
          <w:szCs w:val="21"/>
        </w:rPr>
      </w:pPr>
    </w:p>
    <w:p w14:paraId="564277D6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4</w:t>
      </w:r>
      <w:r>
        <w:rPr>
          <w:sz w:val="21"/>
          <w:szCs w:val="21"/>
        </w:rPr>
        <w:t>. Autonomie et responsabilisation</w:t>
      </w:r>
    </w:p>
    <w:p w14:paraId="4EFC2A07" w14:textId="77777777" w:rsidR="00A93E3A" w:rsidRDefault="00A93E3A">
      <w:pPr>
        <w:pStyle w:val="NormalWeb"/>
        <w:rPr>
          <w:sz w:val="21"/>
          <w:szCs w:val="21"/>
        </w:rPr>
      </w:pPr>
    </w:p>
    <w:p w14:paraId="3AE52DDA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L’apprenant gère son rythme et ses parcours d’apprentissage grâce aux outils numériques.</w:t>
      </w:r>
    </w:p>
    <w:p w14:paraId="051CDFD6" w14:textId="77777777" w:rsidR="00A93E3A" w:rsidRDefault="00A93E3A">
      <w:pPr>
        <w:pStyle w:val="NormalWeb"/>
        <w:rPr>
          <w:sz w:val="21"/>
          <w:szCs w:val="21"/>
        </w:rPr>
      </w:pPr>
    </w:p>
    <w:p w14:paraId="3FC3CDD6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Les outils permettent le suivi individuel et l’auto-évaluation.</w:t>
      </w:r>
    </w:p>
    <w:p w14:paraId="55BC7451" w14:textId="77777777" w:rsidR="00A93E3A" w:rsidRDefault="00A93E3A">
      <w:pPr>
        <w:pStyle w:val="NormalWeb"/>
        <w:rPr>
          <w:sz w:val="21"/>
          <w:szCs w:val="21"/>
        </w:rPr>
      </w:pPr>
    </w:p>
    <w:p w14:paraId="39C71EA5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5</w:t>
      </w:r>
      <w:r>
        <w:rPr>
          <w:sz w:val="21"/>
          <w:szCs w:val="21"/>
        </w:rPr>
        <w:t>. Innovation pédagogique</w:t>
      </w:r>
    </w:p>
    <w:p w14:paraId="26EF63E7" w14:textId="77777777" w:rsidR="00A93E3A" w:rsidRDefault="00A93E3A">
      <w:pPr>
        <w:pStyle w:val="NormalWeb"/>
        <w:rPr>
          <w:sz w:val="21"/>
          <w:szCs w:val="21"/>
        </w:rPr>
      </w:pPr>
    </w:p>
    <w:p w14:paraId="48D86517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 xml:space="preserve">Possibilité d’utiliser des méthodes actives (apprentissage par projet, </w:t>
      </w:r>
      <w:proofErr w:type="spellStart"/>
      <w:r>
        <w:rPr>
          <w:sz w:val="21"/>
          <w:szCs w:val="21"/>
        </w:rPr>
        <w:t>serious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games</w:t>
      </w:r>
      <w:proofErr w:type="spellEnd"/>
      <w:r>
        <w:rPr>
          <w:sz w:val="21"/>
          <w:szCs w:val="21"/>
        </w:rPr>
        <w:t>, simulations).</w:t>
      </w:r>
    </w:p>
    <w:p w14:paraId="30AB0AD5" w14:textId="77777777" w:rsidR="00A93E3A" w:rsidRDefault="00A93E3A">
      <w:pPr>
        <w:pStyle w:val="NormalWeb"/>
        <w:rPr>
          <w:sz w:val="21"/>
          <w:szCs w:val="21"/>
        </w:rPr>
      </w:pPr>
    </w:p>
    <w:p w14:paraId="2CCB614D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Favorise l’acquisition de compétences numériques et transversales.</w:t>
      </w:r>
    </w:p>
    <w:p w14:paraId="11608B3C" w14:textId="77777777" w:rsidR="00A93E3A" w:rsidRDefault="00A93E3A">
      <w:pPr>
        <w:pStyle w:val="NormalWeb"/>
        <w:rPr>
          <w:sz w:val="21"/>
          <w:szCs w:val="21"/>
        </w:rPr>
      </w:pPr>
    </w:p>
    <w:p w14:paraId="3FCA427B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Variables négatives de l’intégration des TICE :</w:t>
      </w:r>
    </w:p>
    <w:p w14:paraId="4D653FAD" w14:textId="77777777" w:rsidR="00A93E3A" w:rsidRDefault="00A93E3A">
      <w:pPr>
        <w:pStyle w:val="NormalWeb"/>
        <w:rPr>
          <w:sz w:val="21"/>
          <w:szCs w:val="21"/>
        </w:rPr>
      </w:pPr>
    </w:p>
    <w:p w14:paraId="4048A544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  <w:r>
        <w:rPr>
          <w:sz w:val="21"/>
          <w:szCs w:val="21"/>
        </w:rPr>
        <w:t>. Surcharge cognitive et distraction</w:t>
      </w:r>
    </w:p>
    <w:p w14:paraId="3DF8FE3D" w14:textId="77777777" w:rsidR="00A93E3A" w:rsidRDefault="00A93E3A">
      <w:pPr>
        <w:pStyle w:val="NormalWeb"/>
        <w:rPr>
          <w:sz w:val="21"/>
          <w:szCs w:val="21"/>
        </w:rPr>
      </w:pPr>
    </w:p>
    <w:p w14:paraId="143E5084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Trop de ressources numériques peuvent disperser l’attention.</w:t>
      </w:r>
    </w:p>
    <w:p w14:paraId="35A39013" w14:textId="77777777" w:rsidR="00A93E3A" w:rsidRDefault="00A93E3A">
      <w:pPr>
        <w:pStyle w:val="NormalWeb"/>
        <w:rPr>
          <w:sz w:val="21"/>
          <w:szCs w:val="21"/>
        </w:rPr>
      </w:pPr>
    </w:p>
    <w:p w14:paraId="5EDB049D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Les notifications et autres usages distracteurs réduisent l’efficacité.</w:t>
      </w:r>
    </w:p>
    <w:p w14:paraId="134CE177" w14:textId="77777777" w:rsidR="00A93E3A" w:rsidRDefault="00A93E3A">
      <w:pPr>
        <w:pStyle w:val="NormalWeb"/>
        <w:rPr>
          <w:sz w:val="21"/>
          <w:szCs w:val="21"/>
        </w:rPr>
      </w:pPr>
    </w:p>
    <w:p w14:paraId="07725153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2</w:t>
      </w:r>
      <w:r>
        <w:rPr>
          <w:sz w:val="21"/>
          <w:szCs w:val="21"/>
        </w:rPr>
        <w:t>. Dépendance technologique</w:t>
      </w:r>
    </w:p>
    <w:p w14:paraId="47A68E61" w14:textId="77777777" w:rsidR="00A93E3A" w:rsidRDefault="00A93E3A">
      <w:pPr>
        <w:pStyle w:val="NormalWeb"/>
        <w:rPr>
          <w:sz w:val="21"/>
          <w:szCs w:val="21"/>
        </w:rPr>
      </w:pPr>
    </w:p>
    <w:p w14:paraId="5BB1060A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L’apprenant peut devenir trop dépendant des outils, au détriment de la réflexion critique ou de la mémorisation.</w:t>
      </w:r>
    </w:p>
    <w:p w14:paraId="31418F91" w14:textId="77777777" w:rsidR="00A93E3A" w:rsidRDefault="00A93E3A">
      <w:pPr>
        <w:pStyle w:val="NormalWeb"/>
        <w:rPr>
          <w:sz w:val="21"/>
          <w:szCs w:val="21"/>
        </w:rPr>
      </w:pPr>
    </w:p>
    <w:p w14:paraId="3B2D70AA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3.</w:t>
      </w:r>
      <w:r>
        <w:rPr>
          <w:sz w:val="21"/>
          <w:szCs w:val="21"/>
        </w:rPr>
        <w:t> Inégalités d’accès et maîtrise des outils</w:t>
      </w:r>
    </w:p>
    <w:p w14:paraId="5947EC11" w14:textId="77777777" w:rsidR="00A93E3A" w:rsidRDefault="00A93E3A">
      <w:pPr>
        <w:pStyle w:val="NormalWeb"/>
        <w:rPr>
          <w:sz w:val="21"/>
          <w:szCs w:val="21"/>
        </w:rPr>
      </w:pPr>
    </w:p>
    <w:p w14:paraId="37383EDD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Certains élèves peuvent manquer d’équipements ou de compétences numériques, créant des inégalités.</w:t>
      </w:r>
    </w:p>
    <w:p w14:paraId="03D07357" w14:textId="77777777" w:rsidR="00A93E3A" w:rsidRDefault="00A93E3A">
      <w:pPr>
        <w:pStyle w:val="NormalWeb"/>
        <w:rPr>
          <w:sz w:val="21"/>
          <w:szCs w:val="21"/>
        </w:rPr>
      </w:pPr>
    </w:p>
    <w:p w14:paraId="6EE575EB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L’enseignant doit parfois compenser ces différences.</w:t>
      </w:r>
    </w:p>
    <w:p w14:paraId="73E9A3BE" w14:textId="77777777" w:rsidR="00A93E3A" w:rsidRDefault="00A93E3A">
      <w:pPr>
        <w:pStyle w:val="NormalWeb"/>
        <w:rPr>
          <w:sz w:val="21"/>
          <w:szCs w:val="21"/>
        </w:rPr>
      </w:pPr>
    </w:p>
    <w:p w14:paraId="653B951A" w14:textId="77777777" w:rsidR="00A93E3A" w:rsidRDefault="00A93E3A">
      <w:pPr>
        <w:pStyle w:val="NormalWeb"/>
        <w:rPr>
          <w:sz w:val="21"/>
          <w:szCs w:val="21"/>
        </w:rPr>
      </w:pPr>
      <w:r>
        <w:rPr>
          <w:b/>
          <w:bCs/>
          <w:sz w:val="21"/>
          <w:szCs w:val="21"/>
        </w:rPr>
        <w:t>4.</w:t>
      </w:r>
      <w:r>
        <w:rPr>
          <w:sz w:val="21"/>
          <w:szCs w:val="21"/>
        </w:rPr>
        <w:t> Isolement ou perte de lien social</w:t>
      </w:r>
    </w:p>
    <w:p w14:paraId="39D3E1A2" w14:textId="77777777" w:rsidR="00A93E3A" w:rsidRDefault="00A93E3A">
      <w:pPr>
        <w:pStyle w:val="NormalWeb"/>
        <w:rPr>
          <w:sz w:val="21"/>
          <w:szCs w:val="21"/>
        </w:rPr>
      </w:pPr>
    </w:p>
    <w:p w14:paraId="1083DFDE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Une utilisation excessive des TICE peut réduire les interactions réelles avec les pairs ou l’enseignant.</w:t>
      </w:r>
    </w:p>
    <w:p w14:paraId="2E2FFD39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5. Problèmes techniques et organisationnels</w:t>
      </w:r>
    </w:p>
    <w:p w14:paraId="021248AE" w14:textId="77777777" w:rsidR="00A93E3A" w:rsidRDefault="00A93E3A">
      <w:pPr>
        <w:pStyle w:val="NormalWeb"/>
        <w:rPr>
          <w:sz w:val="21"/>
          <w:szCs w:val="21"/>
        </w:rPr>
      </w:pPr>
    </w:p>
    <w:p w14:paraId="127AEDF1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Pannes, bugs, mauvaise maîtrise des plateformes peuvent nuire à l’apprentissage.</w:t>
      </w:r>
    </w:p>
    <w:p w14:paraId="1106E8E8" w14:textId="77777777" w:rsidR="00A93E3A" w:rsidRDefault="00A93E3A">
      <w:pPr>
        <w:pStyle w:val="NormalWeb"/>
        <w:rPr>
          <w:sz w:val="21"/>
          <w:szCs w:val="21"/>
        </w:rPr>
      </w:pPr>
    </w:p>
    <w:p w14:paraId="5121D928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Demande un temps d’adaptation pour enseignants et apprenants.</w:t>
      </w:r>
    </w:p>
    <w:p w14:paraId="1A94BB4F" w14:textId="77777777" w:rsidR="00A93E3A" w:rsidRDefault="00A93E3A">
      <w:pPr>
        <w:pStyle w:val="NormalWeb"/>
        <w:rPr>
          <w:sz w:val="21"/>
          <w:szCs w:val="21"/>
        </w:rPr>
      </w:pPr>
    </w:p>
    <w:p w14:paraId="56E28F21" w14:textId="77777777" w:rsidR="00A93E3A" w:rsidRDefault="00A93E3A">
      <w:pPr>
        <w:pStyle w:val="NormalWeb"/>
        <w:rPr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sz w:val="21"/>
          <w:szCs w:val="21"/>
        </w:rPr>
        <w:t xml:space="preserve"> Conclusion synthétique :</w:t>
      </w:r>
    </w:p>
    <w:p w14:paraId="4C99BF20" w14:textId="77777777" w:rsidR="00A93E3A" w:rsidRDefault="00A93E3A">
      <w:pPr>
        <w:pStyle w:val="NormalWeb"/>
        <w:rPr>
          <w:sz w:val="21"/>
          <w:szCs w:val="21"/>
        </w:rPr>
      </w:pPr>
    </w:p>
    <w:p w14:paraId="41461C2C" w14:textId="77777777" w:rsidR="00A93E3A" w:rsidRDefault="00A93E3A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Dans une perspective systémique, l’intégration des TICE apporte de nombreux avantages en termes de motivation, d’interaction et d’autonomie. Cependant, elle comporte des risques liés à l’accès, la surcharge cognitive et la dépendance aux outils. L’équilibre et l’accompagnement de l’apprenant sont essentiels pour maximiser les effets positifs et minimiser les effets négatifs.</w:t>
      </w:r>
    </w:p>
    <w:p w14:paraId="39B38CE4" w14:textId="77777777" w:rsidR="00A93E3A" w:rsidRDefault="00A93E3A"/>
    <w:sectPr w:rsidR="00A9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3A"/>
    <w:rsid w:val="00A93E3A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4F0FA"/>
  <w15:chartTrackingRefBased/>
  <w15:docId w15:val="{B25180A7-BE0A-5844-8396-D3A25512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3E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3E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3E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3E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3E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3E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3E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3E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3E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3E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3E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3E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Khaoula Ben</dc:creator>
  <cp:keywords/>
  <dc:description/>
  <cp:lastModifiedBy>Khaoula Ben</cp:lastModifiedBy>
  <cp:revision>2</cp:revision>
  <dcterms:created xsi:type="dcterms:W3CDTF">2025-12-04T19:39:00Z</dcterms:created>
  <dcterms:modified xsi:type="dcterms:W3CDTF">2025-12-04T19:39:00Z</dcterms:modified>
</cp:coreProperties>
</file>