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4"/>
          <w:szCs w:val="4"/>
        </w:rPr>
      </w:pPr>
    </w:p>
    <w:p>
      <w:pPr>
        <w:pStyle w:val="style0"/>
        <w:tabs>
          <w:tab w:val="right" w:leader="none" w:pos="10065"/>
        </w:tabs>
        <w:bidi/>
        <w:spacing w:after="0" w:lineRule="auto" w:line="240"/>
        <w:outlineLvl w:val="0"/>
        <w:rPr>
          <w:rFonts w:ascii="Traditional Arabic" w:cs="mohammad bold art 1" w:eastAsia="Times New Roman" w:hAnsi="Traditional Arabic"/>
          <w:sz w:val="24"/>
          <w:szCs w:val="24"/>
          <w:rtl/>
          <w:lang w:val="fr-CA" w:bidi="ar-DZ"/>
        </w:rPr>
      </w:pPr>
    </w:p>
    <w:bookmarkStart w:id="0" w:name="_GoBack"/>
    <w:bookmarkEnd w:id="0"/>
    <w:p>
      <w:pPr>
        <w:pStyle w:val="style0"/>
        <w:tabs>
          <w:tab w:val="right" w:leader="none" w:pos="10065"/>
        </w:tabs>
        <w:bidi/>
        <w:spacing w:after="0" w:lineRule="auto" w:line="240"/>
        <w:outlineLvl w:val="0"/>
        <w:rPr>
          <w:rFonts w:ascii="Traditional Arabic" w:cs="mohammad bold art 1" w:eastAsia="Times New Roman" w:hAnsi="Traditional Arabic"/>
          <w:sz w:val="24"/>
          <w:szCs w:val="24"/>
          <w:rtl/>
          <w:lang w:val="fr-CA" w:bidi="ar-DZ"/>
        </w:rPr>
      </w:pPr>
    </w:p>
    <w:p>
      <w:pPr>
        <w:pStyle w:val="style0"/>
        <w:tabs>
          <w:tab w:val="right" w:leader="none" w:pos="10488"/>
        </w:tabs>
        <w:bidi/>
        <w:spacing w:after="0" w:lineRule="auto" w:line="240"/>
        <w:outlineLvl w:val="0"/>
        <w:rPr>
          <w:rFonts w:ascii="Traditional Arabic" w:cs="mohammad bold art 1" w:eastAsia="Times New Roman" w:hAnsi="Traditional Arabic"/>
          <w:sz w:val="24"/>
          <w:szCs w:val="24"/>
          <w:rtl/>
          <w:lang w:bidi="ar-DZ"/>
        </w:rPr>
      </w:pPr>
    </w:p>
    <w:p>
      <w:pPr>
        <w:pStyle w:val="style0"/>
        <w:tabs>
          <w:tab w:val="right" w:leader="none" w:pos="10488"/>
        </w:tabs>
        <w:bidi/>
        <w:spacing w:after="0" w:lineRule="auto" w:line="240"/>
        <w:jc w:val="center"/>
        <w:outlineLvl w:val="0"/>
        <w:rPr>
          <w:rFonts w:ascii="Traditional Arabic" w:cs="mohammad bold art 1" w:eastAsia="Times New Roman" w:hAnsi="Traditional Arabic"/>
          <w:sz w:val="32"/>
          <w:szCs w:val="28"/>
          <w:rtl/>
          <w:lang w:val="fr-CA" w:bidi="ar-DZ"/>
        </w:rPr>
      </w:pPr>
      <w:r>
        <w:rPr>
          <w:rFonts w:ascii="Traditional Arabic" w:cs="mohammad bold art 1" w:eastAsia="Times New Roman" w:hAnsi="Traditional Arabic" w:hint="cs"/>
          <w:b/>
          <w:bCs/>
          <w:sz w:val="36"/>
          <w:szCs w:val="30"/>
          <w:u w:val="single"/>
          <w:rtl/>
          <w:lang w:val="fr-CA" w:bidi="ar-DZ"/>
        </w:rPr>
        <w:t xml:space="preserve">ملفات الادماج </w:t>
      </w:r>
      <w:r>
        <w:rPr>
          <w:rFonts w:ascii="Traditional Arabic" w:eastAsia="Times New Roman" w:hAnsi="Traditional Arabic" w:hint="cs"/>
          <w:b/>
          <w:bCs/>
          <w:sz w:val="36"/>
          <w:szCs w:val="30"/>
          <w:u w:val="single"/>
          <w:rtl/>
          <w:lang w:val="fr-CA" w:bidi="ar-DZ"/>
        </w:rPr>
        <w:t>المقبولة</w:t>
      </w:r>
      <w:r>
        <w:rPr>
          <w:rFonts w:ascii="Traditional Arabic" w:cs="mohammad bold art 1" w:eastAsia="Times New Roman" w:hAnsi="Traditional Arabic" w:hint="cs"/>
          <w:sz w:val="36"/>
          <w:szCs w:val="30"/>
          <w:rtl/>
          <w:lang w:val="fr-CA" w:bidi="ar-DZ"/>
        </w:rPr>
        <w:t xml:space="preserve"> </w:t>
      </w:r>
      <w:r>
        <w:rPr>
          <w:rFonts w:ascii="Traditional Arabic" w:cs="mohammad bold art 1" w:eastAsia="Times New Roman" w:hAnsi="Traditional Arabic" w:hint="cs"/>
          <w:sz w:val="32"/>
          <w:szCs w:val="28"/>
          <w:rtl/>
          <w:lang w:val="fr-CA" w:bidi="ar-DZ"/>
        </w:rPr>
        <w:t>:</w:t>
      </w:r>
    </w:p>
    <w:p>
      <w:pPr>
        <w:pStyle w:val="style0"/>
        <w:tabs>
          <w:tab w:val="right" w:leader="none" w:pos="10488"/>
        </w:tabs>
        <w:bidi/>
        <w:spacing w:after="0" w:lineRule="auto" w:line="240"/>
        <w:jc w:val="center"/>
        <w:outlineLvl w:val="0"/>
        <w:rPr>
          <w:rFonts w:ascii="Traditional Arabic" w:cs="mohammad bold art 1" w:eastAsia="Times New Roman" w:hAnsi="Traditional Arabic"/>
          <w:sz w:val="32"/>
          <w:szCs w:val="28"/>
          <w:rtl/>
          <w:lang w:val="fr-CA" w:bidi="ar-DZ"/>
        </w:rPr>
      </w:pPr>
    </w:p>
    <w:p>
      <w:pPr>
        <w:pStyle w:val="style0"/>
        <w:tabs>
          <w:tab w:val="right" w:leader="none" w:pos="10488"/>
        </w:tabs>
        <w:bidi/>
        <w:spacing w:after="0" w:lineRule="auto" w:line="240"/>
        <w:jc w:val="center"/>
        <w:outlineLvl w:val="0"/>
        <w:rPr>
          <w:rFonts w:ascii="Traditional Arabic" w:cs="mohammad bold art 1" w:eastAsia="Times New Roman" w:hAnsi="Traditional Arabic"/>
          <w:sz w:val="32"/>
          <w:szCs w:val="28"/>
          <w:rtl/>
          <w:lang w:val="fr-CA" w:bidi="ar-DZ"/>
        </w:rPr>
      </w:pPr>
    </w:p>
    <w:tbl>
      <w:tblPr>
        <w:tblStyle w:val="style154"/>
        <w:bidiVisual/>
        <w:tblW w:w="79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49"/>
        <w:gridCol w:w="2552"/>
        <w:gridCol w:w="2268"/>
        <w:gridCol w:w="1984"/>
      </w:tblGrid>
      <w:tr>
        <w:trPr>
          <w:trHeight w:val="541" w:hRule="atLeast"/>
        </w:trPr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الرقم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>الاسم و اللقب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>
            <w:pPr>
              <w:pStyle w:val="style0"/>
              <w:tabs>
                <w:tab w:val="right" w:leader="none" w:pos="10488"/>
              </w:tabs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المستوى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>
            <w:pPr>
              <w:pStyle w:val="style0"/>
              <w:tabs>
                <w:tab w:val="right" w:leader="none" w:pos="10488"/>
              </w:tabs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رقم التسجيل</w:t>
            </w:r>
          </w:p>
        </w:tc>
      </w:tr>
      <w:tr>
        <w:tblPrEx/>
        <w:trPr>
          <w:trHeight w:val="580" w:hRule="atLeast"/>
        </w:trPr>
        <w:tc>
          <w:tcPr>
            <w:tcW w:w="11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"/>
                <w:szCs w:val="8"/>
                <w:lang w:val="en-US" w:bidi="ar-DZ"/>
              </w:rPr>
            </w:pPr>
          </w:p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01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زعلاني فراس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سنة أولى علوم </w:t>
            </w: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انسانية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>36359016/2022</w:t>
            </w:r>
          </w:p>
        </w:tc>
      </w:tr>
      <w:tr>
        <w:tblPrEx/>
        <w:trPr>
          <w:trHeight w:val="397" w:hRule="atLeast"/>
        </w:trPr>
        <w:tc>
          <w:tcPr>
            <w:tcW w:w="114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02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قياسة دعاء</w:t>
            </w: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سنة ثاني</w:t>
            </w: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ة</w:t>
            </w: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 اعلام و اتصال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36057037/2021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03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سلوى خشايمية </w:t>
            </w: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سنة أولى علوم انسانية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6035304/2012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04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بن سالم سعيد</w:t>
            </w: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right" w:leader="none" w:pos="10488"/>
              </w:tabs>
              <w:jc w:val="right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en-US" w:bidi="ar-DZ"/>
              </w:rPr>
              <w:t xml:space="preserve">ماستر 1 </w:t>
            </w: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en-US" w:bidi="ar-DZ"/>
              </w:rPr>
              <w:t>تاريخ</w:t>
            </w:r>
          </w:p>
        </w:tc>
        <w:tc>
          <w:tcPr>
            <w:tcW w:w="1984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36050829/2020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05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جريدي زكرياء</w:t>
            </w: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en-US" w:bidi="ar-DZ"/>
              </w:rPr>
              <w:t>علوم الاعلام والاتصال</w:t>
            </w:r>
          </w:p>
        </w:tc>
        <w:tc>
          <w:tcPr>
            <w:tcW w:w="1984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36051779/2021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06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قفاصة حسني</w:t>
            </w: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ماستر 1 انحراف و جريمة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36051714/2021</w:t>
            </w:r>
          </w:p>
        </w:tc>
      </w:tr>
      <w:tr>
        <w:tblPrEx/>
        <w:trPr>
          <w:trHeight w:val="397" w:hRule="atLeast"/>
        </w:trPr>
        <w:tc>
          <w:tcPr>
            <w:tcW w:w="114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07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براكتي اكرام </w:t>
            </w: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ثانية تاريخ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36334308/2023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08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داودي رهام </w:t>
            </w: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ماستر 1 تنظيم و عمل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4011841/2009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09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علالقة أنفال </w:t>
            </w: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أولى علوم انسانية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36382710/2024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روميسة سوالمية </w:t>
            </w: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ثاني</w:t>
            </w: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ة</w:t>
            </w: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 علم الاجتماع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36322512/2022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11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قصاب رحاب </w:t>
            </w: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أولى علوم انسانية</w:t>
            </w:r>
          </w:p>
        </w:tc>
        <w:tc>
          <w:tcPr>
            <w:tcW w:w="1984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36390014/2024</w:t>
            </w:r>
          </w:p>
        </w:tc>
      </w:tr>
      <w:tr>
        <w:tblPrEx/>
        <w:trPr>
          <w:trHeight w:val="397" w:hRule="atLeast"/>
        </w:trPr>
        <w:tc>
          <w:tcPr>
            <w:tcW w:w="114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12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رماح حجاج </w:t>
            </w: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أولى علوم انسانية</w:t>
            </w:r>
          </w:p>
        </w:tc>
        <w:tc>
          <w:tcPr>
            <w:tcW w:w="1984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36377404/2024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13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زايري شيماء </w:t>
            </w:r>
          </w:p>
        </w:tc>
        <w:tc>
          <w:tcPr>
            <w:tcW w:w="2268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ماستر 1 تاريخ </w:t>
            </w:r>
          </w:p>
        </w:tc>
        <w:tc>
          <w:tcPr>
            <w:tcW w:w="1984" w:type="dxa"/>
            <w:tcBorders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36066570/2016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14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منصوري محمد 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>أولى  علو م انسانية</w:t>
            </w: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36051358/2020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  <w:t>15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شبابحي عبد المنذر 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>أولى  علو م انسانية</w:t>
            </w: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36053748/2021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16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جداي رأفت شهاب الدين 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>أولى  علو م انسانية</w:t>
            </w: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36364616/2024</w:t>
            </w:r>
          </w:p>
        </w:tc>
      </w:tr>
      <w:tr>
        <w:tblPrEx/>
        <w:trPr>
          <w:trHeight w:val="397" w:hRule="atLeast"/>
        </w:trPr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17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فارح هناء 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>أولى  علو م انسانية</w:t>
            </w: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36393209/2024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18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سامي هادية 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>أولى  علو م انسانية</w:t>
            </w: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6047504/2012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19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ن</w:t>
            </w: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م</w:t>
            </w: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ر حدة 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ثالثة علم اجتماع </w:t>
            </w: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36053104/2018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20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بوليفة اكرام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>أولى علو م انسانية</w:t>
            </w: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36399907/2024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21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غيم أحمد نور الاسلام 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>أولى علو م انسانية</w:t>
            </w: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31002401/2022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22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ذيب طارق 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ثانية علو م الاعلام  و الاتصال </w:t>
            </w: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6051838/2012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23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رمكي أمينة 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أولى علوم اجتماعية </w:t>
            </w: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36356903/2022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24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حميدان سلسبيل 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أولى  علو م انسيانية </w:t>
            </w: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36349006/2023</w:t>
            </w:r>
          </w:p>
        </w:tc>
      </w:tr>
      <w:tr>
        <w:tblPrEx/>
        <w:trPr>
          <w:trHeight w:val="381" w:hRule="atLeast"/>
        </w:trPr>
        <w:tc>
          <w:tcPr>
            <w:tcW w:w="1149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25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 xml:space="preserve">سديرة روان </w:t>
            </w:r>
          </w:p>
        </w:tc>
        <w:tc>
          <w:tcPr>
            <w:tcW w:w="2268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bidi="ar-DZ"/>
              </w:rPr>
              <w:t>أولى  علو م انسيانية</w:t>
            </w:r>
          </w:p>
        </w:tc>
        <w:tc>
          <w:tcPr>
            <w:tcW w:w="1984" w:type="dxa"/>
            <w:tcBorders/>
            <w:shd w:val="clear" w:color="auto" w:fill="auto"/>
          </w:tcPr>
          <w:p>
            <w:pPr>
              <w:pStyle w:val="style0"/>
              <w:tabs>
                <w:tab w:val="right" w:leader="none" w:pos="10488"/>
              </w:tabs>
              <w:bidi/>
              <w:jc w:val="center"/>
              <w:outlineLvl w:val="0"/>
              <w:rPr>
                <w:rFonts w:ascii="Traditional Arabic" w:cs="mohammad bold art 1" w:eastAsia="Times New Roman" w:hAnsi="Traditional Arabic"/>
                <w:b/>
                <w:bCs/>
                <w:sz w:val="24"/>
                <w:szCs w:val="24"/>
                <w:lang w:val="fr-CA" w:bidi="ar-DZ"/>
              </w:rPr>
            </w:pPr>
            <w:r>
              <w:rPr>
                <w:rFonts w:ascii="Traditional Arabic" w:cs="mohammad bold art 1" w:eastAsia="Times New Roman" w:hAnsi="Traditional Arabic" w:hint="cs"/>
                <w:b/>
                <w:bCs/>
                <w:sz w:val="24"/>
                <w:szCs w:val="24"/>
                <w:rtl/>
                <w:lang w:val="fr-CA" w:bidi="ar-DZ"/>
              </w:rPr>
              <w:t>36364720/2024</w:t>
            </w:r>
          </w:p>
        </w:tc>
      </w:tr>
    </w:tbl>
    <w:p>
      <w:pPr>
        <w:pStyle w:val="style0"/>
        <w:bidi/>
        <w:rPr>
          <w:rFonts w:cs="mohammad bold art 1"/>
          <w:b/>
          <w:bCs/>
          <w:sz w:val="6"/>
          <w:szCs w:val="8"/>
          <w:rtl/>
          <w:lang w:bidi="ar-DZ"/>
        </w:rPr>
      </w:pPr>
    </w:p>
    <w:p>
      <w:pPr>
        <w:pStyle w:val="style0"/>
        <w:tabs>
          <w:tab w:val="left" w:leader="none" w:pos="6136"/>
        </w:tabs>
        <w:bidi/>
        <w:rPr>
          <w:rFonts w:cs="mohammad bold art 1"/>
          <w:sz w:val="24"/>
          <w:szCs w:val="24"/>
          <w:rtl/>
          <w:lang w:bidi="ar-DZ"/>
        </w:rPr>
      </w:pPr>
    </w:p>
    <w:sectPr>
      <w:pgSz w:w="11906" w:h="16838" w:orient="portrait"/>
      <w:pgMar w:top="142" w:right="12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Simplified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fr-FR" w:bidi="ar-SA" w:eastAsia="fr-F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Times New Roman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 w:after="0"/>
      <w:outlineLvl w:val="1"/>
    </w:pPr>
    <w:rPr>
      <w:rFonts w:ascii="Cambria" w:cs="Times New Roman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200" w:after="0"/>
      <w:outlineLvl w:val="2"/>
    </w:pPr>
    <w:rPr>
      <w:rFonts w:ascii="Cambria" w:cs="Times New Roman" w:eastAsia="宋体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01be87d-04ba-4684-85ed-51ead460a38f"/>
    <w:basedOn w:val="style65"/>
    <w:next w:val="style4097"/>
    <w:link w:val="style1"/>
    <w:uiPriority w:val="9"/>
    <w:rPr>
      <w:rFonts w:ascii="Cambria" w:cs="Times New Roman" w:eastAsia="宋体" w:hAnsi="Cambria"/>
      <w:b/>
      <w:bCs/>
      <w:color w:val="365f91"/>
      <w:sz w:val="28"/>
      <w:szCs w:val="28"/>
    </w:rPr>
  </w:style>
  <w:style w:type="paragraph" w:styleId="style74">
    <w:name w:val="Subtitle"/>
    <w:basedOn w:val="style0"/>
    <w:next w:val="style74"/>
    <w:link w:val="style4098"/>
    <w:qFormat/>
    <w:pPr>
      <w:bidi/>
      <w:spacing w:after="0" w:lineRule="auto" w:line="240"/>
    </w:pPr>
    <w:rPr>
      <w:rFonts w:ascii="Times New Roman" w:cs="Simplified Arabic" w:eastAsia="Times New Roman" w:hAnsi="Times New Roman"/>
      <w:b/>
      <w:bCs/>
      <w:noProof/>
      <w:sz w:val="24"/>
      <w:szCs w:val="24"/>
      <w:lang w:val="en-US" w:bidi="ar-DZ"/>
    </w:rPr>
  </w:style>
  <w:style w:type="character" w:customStyle="1" w:styleId="style4098">
    <w:name w:val="Subtitle Char"/>
    <w:basedOn w:val="style65"/>
    <w:next w:val="style4098"/>
    <w:link w:val="style74"/>
    <w:rPr>
      <w:rFonts w:ascii="Times New Roman" w:cs="Simplified Arabic" w:eastAsia="Times New Roman" w:hAnsi="Times New Roman"/>
      <w:b/>
      <w:bCs/>
      <w:noProof/>
      <w:sz w:val="24"/>
      <w:szCs w:val="24"/>
      <w:lang w:val="en-US" w:bidi="ar-DZ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099">
    <w:name w:val="Heading 2 Char_1aab4ee0-7796-4eac-9f6f-2bd07998c2ad"/>
    <w:basedOn w:val="style65"/>
    <w:next w:val="style4099"/>
    <w:link w:val="style2"/>
    <w:uiPriority w:val="9"/>
    <w:rPr>
      <w:rFonts w:ascii="Cambria" w:cs="Times New Roman" w:eastAsia="宋体" w:hAnsi="Cambria"/>
      <w:b/>
      <w:bCs/>
      <w:color w:val="4f81bd"/>
      <w:sz w:val="26"/>
      <w:szCs w:val="26"/>
    </w:rPr>
  </w:style>
  <w:style w:type="character" w:customStyle="1" w:styleId="style4100">
    <w:name w:val="Heading 3 Char_a7f82495-587a-4c6b-bb6a-89975d983e92"/>
    <w:basedOn w:val="style65"/>
    <w:next w:val="style4100"/>
    <w:link w:val="style3"/>
    <w:uiPriority w:val="9"/>
    <w:rPr>
      <w:rFonts w:ascii="Cambria" w:cs="Times New Roman" w:eastAsia="宋体" w:hAnsi="Cambria"/>
      <w:b/>
      <w:bCs/>
      <w:color w:val="4f81bd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Words>211</Words>
  <Pages>1</Pages>
  <Characters>1076</Characters>
  <Application>WPS Office</Application>
  <DocSecurity>0</DocSecurity>
  <Paragraphs>140</Paragraphs>
  <ScaleCrop>false</ScaleCrop>
  <LinksUpToDate>false</LinksUpToDate>
  <CharactersWithSpaces>1222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2022-05-24T07:28:00Z</dcterms:created>
  <dc:creator>aaa</dc:creator>
  <lastModifiedBy>CPH2525</lastModifiedBy>
  <lastPrinted>2023-10-15T09:19:00Z</lastPrinted>
  <dcterms:modified xsi:type="dcterms:W3CDTF">2025-09-17T15:58:58Z</dcterms:modified>
  <revision>119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64137cc7a33e4da1b2fde3c991979455</vt:lpwstr>
  </property>
</Properties>
</file>